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E309" w14:textId="70B5E669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was agreed at the Parochial Church Council (PCC) meeting held on……………………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bookmarkStart w:id="0" w:name="_GoBack"/>
      <w:bookmarkEnd w:id="0"/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0C0BCCD1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453B24" w:rsidRPr="005007CD">
        <w:rPr>
          <w:rFonts w:cstheme="minorHAnsi"/>
        </w:rPr>
        <w:t>_____________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6AF79817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............................................................................................................</w:t>
      </w:r>
    </w:p>
    <w:p w14:paraId="3792AD1B" w14:textId="7777777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789141B7" w:rsidR="007D562A" w:rsidRPr="000B4921" w:rsidRDefault="007D562A" w:rsidP="007D562A">
    <w:pPr>
      <w:pStyle w:val="Header"/>
      <w:jc w:val="right"/>
      <w:rPr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  <w:r w:rsidRPr="000B4921">
      <w:rPr>
        <w:b/>
        <w:sz w:val="28"/>
        <w:szCs w:val="28"/>
      </w:rPr>
      <w:t>The Parish of St</w:t>
    </w:r>
    <w:r>
      <w:rPr>
        <w:b/>
        <w:sz w:val="28"/>
        <w:szCs w:val="28"/>
      </w:rPr>
      <w:t>----------------------------------------------------------------------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2242FE"/>
    <w:rsid w:val="00371D03"/>
    <w:rsid w:val="0037425E"/>
    <w:rsid w:val="00453B24"/>
    <w:rsid w:val="005007CD"/>
    <w:rsid w:val="00514FD4"/>
    <w:rsid w:val="00577D27"/>
    <w:rsid w:val="006012E1"/>
    <w:rsid w:val="00795AB8"/>
    <w:rsid w:val="007D562A"/>
    <w:rsid w:val="008B280E"/>
    <w:rsid w:val="00914123"/>
    <w:rsid w:val="00941B08"/>
    <w:rsid w:val="00AA7745"/>
    <w:rsid w:val="00B35DE4"/>
    <w:rsid w:val="00BD133C"/>
    <w:rsid w:val="00C97A38"/>
    <w:rsid w:val="00CE5E9C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Hannah Sinclair</cp:lastModifiedBy>
  <cp:revision>4</cp:revision>
  <cp:lastPrinted>2015-09-28T22:12:00Z</cp:lastPrinted>
  <dcterms:created xsi:type="dcterms:W3CDTF">2018-08-08T10:32:00Z</dcterms:created>
  <dcterms:modified xsi:type="dcterms:W3CDTF">2018-09-26T07:46:00Z</dcterms:modified>
</cp:coreProperties>
</file>