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CFF4" w14:textId="77777777" w:rsidR="00975449" w:rsidRPr="001B023D" w:rsidRDefault="00975449" w:rsidP="00975449">
      <w:pPr>
        <w:jc w:val="center"/>
        <w:rPr>
          <w:rFonts w:ascii="Harrington" w:hAnsi="Harrington"/>
          <w:color w:val="538135"/>
          <w:sz w:val="32"/>
          <w:szCs w:val="32"/>
        </w:rPr>
      </w:pPr>
      <w:r w:rsidRPr="001B023D">
        <w:rPr>
          <w:rFonts w:ascii="Harrington" w:hAnsi="Harrington"/>
          <w:noProof/>
          <w:color w:val="538135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C235" wp14:editId="0D0C5F2C">
                <wp:simplePos x="0" y="0"/>
                <wp:positionH relativeFrom="column">
                  <wp:posOffset>7858125</wp:posOffset>
                </wp:positionH>
                <wp:positionV relativeFrom="paragraph">
                  <wp:posOffset>-685800</wp:posOffset>
                </wp:positionV>
                <wp:extent cx="1371600" cy="12573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92F032" w14:textId="77777777" w:rsidR="00975449" w:rsidRDefault="00975449" w:rsidP="009754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9C2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8.75pt;margin-top:-54pt;width:108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" fillcolor="window" stroked="f" strokeweight=".5pt">
                <v:textbox>
                  <w:txbxContent>
                    <w:p w14:paraId="4492F032" w14:textId="77777777" w:rsidR="00975449" w:rsidRDefault="00975449" w:rsidP="00975449"/>
                  </w:txbxContent>
                </v:textbox>
              </v:shape>
            </w:pict>
          </mc:Fallback>
        </mc:AlternateContent>
      </w:r>
      <w:r w:rsidRPr="001B023D">
        <w:rPr>
          <w:rFonts w:ascii="Harrington" w:hAnsi="Harrington"/>
          <w:color w:val="538135"/>
          <w:sz w:val="32"/>
          <w:szCs w:val="32"/>
        </w:rPr>
        <w:t>St Aidan’s Church of England [Aided] Memorial Primary School</w:t>
      </w:r>
    </w:p>
    <w:p w14:paraId="07ADA13B" w14:textId="77777777" w:rsidR="00975449" w:rsidRPr="007B6DC7" w:rsidRDefault="00975449" w:rsidP="00975449">
      <w:pPr>
        <w:jc w:val="center"/>
        <w:rPr>
          <w:rFonts w:ascii="Harrington" w:hAnsi="Harrington"/>
          <w:color w:val="538135" w:themeColor="accent6" w:themeShade="BF"/>
          <w:sz w:val="32"/>
          <w:szCs w:val="32"/>
        </w:rPr>
      </w:pPr>
    </w:p>
    <w:p w14:paraId="2B0F02E4" w14:textId="77777777" w:rsidR="00975449" w:rsidRDefault="00975449" w:rsidP="00975449">
      <w:pPr>
        <w:jc w:val="center"/>
      </w:pPr>
      <w:r>
        <w:rPr>
          <w:noProof/>
          <w:lang w:eastAsia="en-GB"/>
        </w:rPr>
        <w:drawing>
          <wp:inline distT="0" distB="0" distL="0" distR="0" wp14:anchorId="2EABCE76" wp14:editId="101C568B">
            <wp:extent cx="1314450" cy="130943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ogo with writing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055" cy="131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EEAFFA" w14:textId="77777777" w:rsidR="00975449" w:rsidRDefault="00975449" w:rsidP="00975449">
      <w:pPr>
        <w:jc w:val="center"/>
      </w:pPr>
    </w:p>
    <w:p w14:paraId="54E21124" w14:textId="6B56F998" w:rsidR="00975449" w:rsidRPr="008874B7" w:rsidRDefault="009C2B12" w:rsidP="0080717C">
      <w:pPr>
        <w:jc w:val="center"/>
        <w:rPr>
          <w:color w:val="538135"/>
          <w:sz w:val="28"/>
          <w:szCs w:val="28"/>
        </w:rPr>
      </w:pPr>
      <w:r>
        <w:rPr>
          <w:color w:val="538135"/>
          <w:sz w:val="28"/>
          <w:szCs w:val="28"/>
        </w:rPr>
        <w:t>PERSON</w:t>
      </w:r>
      <w:r w:rsidR="0080717C" w:rsidRPr="008874B7">
        <w:rPr>
          <w:color w:val="538135"/>
          <w:sz w:val="28"/>
          <w:szCs w:val="28"/>
        </w:rPr>
        <w:t xml:space="preserve"> SPECIFICATION </w:t>
      </w:r>
    </w:p>
    <w:p w14:paraId="7FB86DB6" w14:textId="77777777" w:rsidR="008874B7" w:rsidRPr="008874B7" w:rsidRDefault="0014554E" w:rsidP="0080717C">
      <w:pPr>
        <w:jc w:val="center"/>
        <w:rPr>
          <w:color w:val="538135"/>
          <w:sz w:val="28"/>
          <w:szCs w:val="28"/>
        </w:rPr>
      </w:pPr>
      <w:r>
        <w:rPr>
          <w:color w:val="538135"/>
          <w:sz w:val="28"/>
          <w:szCs w:val="28"/>
        </w:rPr>
        <w:t>LEVEL 3 TEACHING ASSISTANT</w:t>
      </w:r>
    </w:p>
    <w:p w14:paraId="6155E4F0" w14:textId="77777777" w:rsidR="0080717C" w:rsidRDefault="0080717C" w:rsidP="0080717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4797"/>
        <w:gridCol w:w="4088"/>
        <w:gridCol w:w="3161"/>
      </w:tblGrid>
      <w:tr w:rsidR="00975449" w14:paraId="0C22A537" w14:textId="77777777" w:rsidTr="00B6572D">
        <w:tc>
          <w:tcPr>
            <w:tcW w:w="1838" w:type="dxa"/>
            <w:tcBorders>
              <w:top w:val="nil"/>
              <w:left w:val="nil"/>
            </w:tcBorders>
          </w:tcPr>
          <w:p w14:paraId="373CB4EA" w14:textId="77777777" w:rsidR="00975449" w:rsidRDefault="00975449" w:rsidP="00B6572D"/>
        </w:tc>
        <w:tc>
          <w:tcPr>
            <w:tcW w:w="4825" w:type="dxa"/>
            <w:shd w:val="clear" w:color="auto" w:fill="E2EFD9" w:themeFill="accent6" w:themeFillTint="33"/>
          </w:tcPr>
          <w:p w14:paraId="2EF533CD" w14:textId="77777777" w:rsidR="00975449" w:rsidRPr="0080717C" w:rsidRDefault="00975449" w:rsidP="0080717C">
            <w:pPr>
              <w:jc w:val="center"/>
              <w:rPr>
                <w:smallCaps/>
                <w:color w:val="538135" w:themeColor="accent6" w:themeShade="BF"/>
                <w:sz w:val="24"/>
                <w:szCs w:val="24"/>
              </w:rPr>
            </w:pPr>
          </w:p>
          <w:p w14:paraId="0FD0FB32" w14:textId="77777777" w:rsidR="0080717C" w:rsidRPr="0080717C" w:rsidRDefault="0080717C" w:rsidP="0080717C">
            <w:pPr>
              <w:jc w:val="center"/>
              <w:rPr>
                <w:smallCaps/>
                <w:color w:val="538135" w:themeColor="accent6" w:themeShade="BF"/>
                <w:sz w:val="24"/>
                <w:szCs w:val="24"/>
              </w:rPr>
            </w:pPr>
            <w:r>
              <w:rPr>
                <w:smallCaps/>
                <w:color w:val="538135" w:themeColor="accent6" w:themeShade="BF"/>
                <w:sz w:val="24"/>
                <w:szCs w:val="24"/>
              </w:rPr>
              <w:t>ESSENTIAL</w:t>
            </w:r>
          </w:p>
          <w:p w14:paraId="5F4157B9" w14:textId="77777777" w:rsidR="00975449" w:rsidRPr="0080717C" w:rsidRDefault="00975449" w:rsidP="0080717C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E2EFD9" w:themeFill="accent6" w:themeFillTint="33"/>
          </w:tcPr>
          <w:p w14:paraId="68CF34A3" w14:textId="77777777" w:rsidR="0080717C" w:rsidRDefault="0080717C" w:rsidP="0080717C">
            <w:pPr>
              <w:jc w:val="center"/>
              <w:rPr>
                <w:smallCaps/>
                <w:color w:val="538135" w:themeColor="accent6" w:themeShade="BF"/>
                <w:sz w:val="24"/>
                <w:szCs w:val="24"/>
              </w:rPr>
            </w:pPr>
          </w:p>
          <w:p w14:paraId="702348A6" w14:textId="77777777" w:rsidR="00011E1C" w:rsidRPr="0080717C" w:rsidRDefault="0080717C" w:rsidP="0080717C">
            <w:pPr>
              <w:jc w:val="center"/>
              <w:rPr>
                <w:smallCaps/>
                <w:color w:val="538135" w:themeColor="accent6" w:themeShade="BF"/>
                <w:sz w:val="24"/>
                <w:szCs w:val="24"/>
              </w:rPr>
            </w:pPr>
            <w:r>
              <w:rPr>
                <w:smallCaps/>
                <w:color w:val="538135" w:themeColor="accent6" w:themeShade="BF"/>
                <w:sz w:val="24"/>
                <w:szCs w:val="24"/>
              </w:rPr>
              <w:t>DESIRABLE</w:t>
            </w:r>
          </w:p>
          <w:p w14:paraId="14A6F6AD" w14:textId="77777777" w:rsidR="00CD24DF" w:rsidRPr="0080717C" w:rsidRDefault="00CD24DF" w:rsidP="00B6572D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E2EFD9" w:themeFill="accent6" w:themeFillTint="33"/>
          </w:tcPr>
          <w:p w14:paraId="645213C0" w14:textId="77777777" w:rsidR="0080717C" w:rsidRDefault="0080717C" w:rsidP="0080717C">
            <w:pPr>
              <w:jc w:val="center"/>
              <w:rPr>
                <w:smallCaps/>
                <w:color w:val="538135" w:themeColor="accent6" w:themeShade="BF"/>
                <w:sz w:val="24"/>
                <w:szCs w:val="24"/>
              </w:rPr>
            </w:pPr>
          </w:p>
          <w:p w14:paraId="3BCCA2D6" w14:textId="77777777" w:rsidR="00975449" w:rsidRPr="0080717C" w:rsidRDefault="0080717C" w:rsidP="0080717C">
            <w:pPr>
              <w:jc w:val="center"/>
              <w:rPr>
                <w:smallCaps/>
                <w:color w:val="538135" w:themeColor="accent6" w:themeShade="BF"/>
                <w:sz w:val="24"/>
                <w:szCs w:val="24"/>
              </w:rPr>
            </w:pPr>
            <w:r>
              <w:rPr>
                <w:smallCaps/>
                <w:color w:val="538135" w:themeColor="accent6" w:themeShade="BF"/>
                <w:sz w:val="24"/>
                <w:szCs w:val="24"/>
              </w:rPr>
              <w:t>EVIDENCE</w:t>
            </w:r>
          </w:p>
          <w:p w14:paraId="348FCFC6" w14:textId="77777777" w:rsidR="00CD24DF" w:rsidRPr="0080717C" w:rsidRDefault="00CD24DF" w:rsidP="00B6572D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</w:p>
        </w:tc>
      </w:tr>
      <w:tr w:rsidR="00CD24DF" w14:paraId="76A35F0F" w14:textId="77777777" w:rsidTr="00B6572D">
        <w:tc>
          <w:tcPr>
            <w:tcW w:w="1838" w:type="dxa"/>
            <w:shd w:val="clear" w:color="auto" w:fill="E2EFD9" w:themeFill="accent6" w:themeFillTint="33"/>
          </w:tcPr>
          <w:p w14:paraId="2828F0FE" w14:textId="77777777" w:rsidR="00CD24DF" w:rsidRDefault="00CD24DF" w:rsidP="00B6572D">
            <w:pPr>
              <w:rPr>
                <w:smallCaps/>
                <w:color w:val="538135" w:themeColor="accent6" w:themeShade="BF"/>
                <w:sz w:val="24"/>
              </w:rPr>
            </w:pPr>
          </w:p>
          <w:p w14:paraId="45B21B16" w14:textId="77777777" w:rsidR="00CD24DF" w:rsidRDefault="0080717C" w:rsidP="00B6572D">
            <w:pPr>
              <w:rPr>
                <w:smallCaps/>
                <w:color w:val="538135" w:themeColor="accent6" w:themeShade="BF"/>
                <w:sz w:val="24"/>
              </w:rPr>
            </w:pPr>
            <w:r>
              <w:rPr>
                <w:smallCaps/>
                <w:color w:val="538135" w:themeColor="accent6" w:themeShade="BF"/>
                <w:sz w:val="24"/>
              </w:rPr>
              <w:t>APPLICATION</w:t>
            </w:r>
          </w:p>
          <w:p w14:paraId="5CC5FA86" w14:textId="77777777" w:rsidR="00CD24DF" w:rsidRPr="007B6DC7" w:rsidRDefault="00CD24DF" w:rsidP="00B6572D">
            <w:pPr>
              <w:rPr>
                <w:smallCaps/>
                <w:color w:val="538135" w:themeColor="accent6" w:themeShade="BF"/>
                <w:sz w:val="24"/>
              </w:rPr>
            </w:pPr>
          </w:p>
        </w:tc>
        <w:tc>
          <w:tcPr>
            <w:tcW w:w="4825" w:type="dxa"/>
          </w:tcPr>
          <w:p w14:paraId="3228D739" w14:textId="77777777" w:rsidR="00CD24DF" w:rsidRDefault="00CD24DF" w:rsidP="00B6572D">
            <w:pPr>
              <w:spacing w:line="276" w:lineRule="auto"/>
            </w:pPr>
          </w:p>
          <w:p w14:paraId="63D578CD" w14:textId="77777777" w:rsidR="00CD24DF" w:rsidRDefault="00CD24DF" w:rsidP="00CD24D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 w:hanging="283"/>
            </w:pPr>
            <w:r>
              <w:t>Fully supported by references</w:t>
            </w:r>
          </w:p>
          <w:p w14:paraId="0F883B2C" w14:textId="77777777" w:rsidR="00CD24DF" w:rsidRDefault="00CD24DF" w:rsidP="00CD24D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 w:hanging="283"/>
            </w:pPr>
            <w:r>
              <w:t>Well written, well-structured and well-presented application</w:t>
            </w:r>
          </w:p>
          <w:p w14:paraId="7852D3A2" w14:textId="77777777" w:rsidR="00CD24DF" w:rsidRDefault="00CD24DF" w:rsidP="00DC0F1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 w:hanging="283"/>
            </w:pPr>
            <w:r>
              <w:t>Form must be complete and accurate</w:t>
            </w:r>
          </w:p>
          <w:p w14:paraId="1C8DE717" w14:textId="77777777" w:rsidR="00CD24DF" w:rsidRDefault="00CD24DF" w:rsidP="00CD24DF">
            <w:pPr>
              <w:spacing w:line="276" w:lineRule="auto"/>
            </w:pPr>
          </w:p>
        </w:tc>
        <w:tc>
          <w:tcPr>
            <w:tcW w:w="4110" w:type="dxa"/>
          </w:tcPr>
          <w:p w14:paraId="0AE70CF0" w14:textId="77777777" w:rsidR="00CD24DF" w:rsidRDefault="00CD24DF" w:rsidP="00B6572D">
            <w:pPr>
              <w:pStyle w:val="ListParagraph"/>
              <w:spacing w:line="276" w:lineRule="auto"/>
              <w:ind w:left="459"/>
            </w:pPr>
          </w:p>
        </w:tc>
        <w:tc>
          <w:tcPr>
            <w:tcW w:w="3175" w:type="dxa"/>
          </w:tcPr>
          <w:p w14:paraId="5CE813C6" w14:textId="77777777" w:rsidR="00CD24DF" w:rsidRDefault="00CD24DF" w:rsidP="00CD24DF">
            <w:pPr>
              <w:spacing w:line="276" w:lineRule="auto"/>
            </w:pPr>
          </w:p>
          <w:p w14:paraId="4E4B82CC" w14:textId="77777777" w:rsidR="00CD24DF" w:rsidRDefault="00BC7590" w:rsidP="00CD24D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</w:pPr>
            <w:r>
              <w:t>Application</w:t>
            </w:r>
          </w:p>
          <w:p w14:paraId="41E5AD37" w14:textId="77777777" w:rsidR="00CD24DF" w:rsidRDefault="00CD24DF" w:rsidP="00CD24D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</w:pPr>
            <w:r>
              <w:t>References</w:t>
            </w:r>
          </w:p>
          <w:p w14:paraId="23330068" w14:textId="77777777" w:rsidR="00CD24DF" w:rsidRDefault="00CD24DF" w:rsidP="00CD24DF">
            <w:pPr>
              <w:spacing w:line="276" w:lineRule="auto"/>
            </w:pPr>
          </w:p>
        </w:tc>
      </w:tr>
      <w:tr w:rsidR="00975449" w14:paraId="76F92613" w14:textId="77777777" w:rsidTr="00B6572D">
        <w:tc>
          <w:tcPr>
            <w:tcW w:w="1838" w:type="dxa"/>
            <w:shd w:val="clear" w:color="auto" w:fill="E2EFD9" w:themeFill="accent6" w:themeFillTint="33"/>
          </w:tcPr>
          <w:p w14:paraId="7482B503" w14:textId="77777777" w:rsidR="00975449" w:rsidRPr="007B6DC7" w:rsidRDefault="00975449" w:rsidP="00B6572D">
            <w:pPr>
              <w:rPr>
                <w:smallCaps/>
                <w:color w:val="538135" w:themeColor="accent6" w:themeShade="BF"/>
                <w:sz w:val="24"/>
              </w:rPr>
            </w:pPr>
          </w:p>
          <w:p w14:paraId="556729F3" w14:textId="77777777" w:rsidR="00975449" w:rsidRPr="007B6DC7" w:rsidRDefault="0080717C" w:rsidP="00B6572D">
            <w:pPr>
              <w:rPr>
                <w:smallCaps/>
                <w:color w:val="538135" w:themeColor="accent6" w:themeShade="BF"/>
                <w:sz w:val="24"/>
              </w:rPr>
            </w:pPr>
            <w:r>
              <w:rPr>
                <w:smallCaps/>
                <w:color w:val="538135" w:themeColor="accent6" w:themeShade="BF"/>
                <w:sz w:val="24"/>
              </w:rPr>
              <w:t>QUALIFICATIONS</w:t>
            </w:r>
          </w:p>
          <w:p w14:paraId="71C144D6" w14:textId="77777777" w:rsidR="00975449" w:rsidRPr="007B6DC7" w:rsidRDefault="00975449" w:rsidP="00B6572D">
            <w:pPr>
              <w:rPr>
                <w:smallCaps/>
                <w:color w:val="538135" w:themeColor="accent6" w:themeShade="BF"/>
                <w:sz w:val="24"/>
              </w:rPr>
            </w:pPr>
          </w:p>
        </w:tc>
        <w:tc>
          <w:tcPr>
            <w:tcW w:w="4825" w:type="dxa"/>
          </w:tcPr>
          <w:p w14:paraId="1E7AC5B9" w14:textId="77777777" w:rsidR="00975449" w:rsidRDefault="00975449" w:rsidP="00630834">
            <w:pPr>
              <w:spacing w:line="276" w:lineRule="auto"/>
              <w:ind w:left="319" w:hanging="319"/>
            </w:pPr>
          </w:p>
          <w:p w14:paraId="670006F9" w14:textId="77777777" w:rsidR="00975449" w:rsidRDefault="00975449" w:rsidP="0063083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319"/>
            </w:pPr>
            <w:r>
              <w:t>GCSE Maths and English A – C</w:t>
            </w:r>
          </w:p>
          <w:p w14:paraId="07186437" w14:textId="77777777" w:rsidR="00E16C05" w:rsidRDefault="00CC3E3B" w:rsidP="008D2A8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9" w:hanging="319"/>
            </w:pPr>
            <w:r>
              <w:t>NVQ Level 3 (or equivalent)</w:t>
            </w:r>
          </w:p>
        </w:tc>
        <w:tc>
          <w:tcPr>
            <w:tcW w:w="4110" w:type="dxa"/>
          </w:tcPr>
          <w:p w14:paraId="4DC938B8" w14:textId="77777777" w:rsidR="006D0BAC" w:rsidRDefault="006D0BAC" w:rsidP="00CC3E3B">
            <w:pPr>
              <w:spacing w:line="276" w:lineRule="auto"/>
            </w:pPr>
          </w:p>
          <w:p w14:paraId="3B91C129" w14:textId="77777777" w:rsidR="00CC3E3B" w:rsidRDefault="00CC3E3B" w:rsidP="008137C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</w:pPr>
            <w:r>
              <w:t>Evidence of further study relating to child development</w:t>
            </w:r>
          </w:p>
          <w:p w14:paraId="61AC2553" w14:textId="77777777" w:rsidR="006D0BAC" w:rsidRDefault="006D0BAC" w:rsidP="008137CC">
            <w:pPr>
              <w:pStyle w:val="ListParagraph"/>
              <w:spacing w:line="276" w:lineRule="auto"/>
              <w:ind w:left="0"/>
            </w:pPr>
          </w:p>
          <w:p w14:paraId="2420BC6B" w14:textId="77777777" w:rsidR="00975449" w:rsidRPr="00BB05F5" w:rsidRDefault="00975449" w:rsidP="007037F2">
            <w:pPr>
              <w:pStyle w:val="ListParagraph"/>
              <w:spacing w:line="276" w:lineRule="auto"/>
              <w:ind w:left="459"/>
            </w:pPr>
          </w:p>
        </w:tc>
        <w:tc>
          <w:tcPr>
            <w:tcW w:w="3175" w:type="dxa"/>
          </w:tcPr>
          <w:p w14:paraId="16E9117E" w14:textId="77777777" w:rsidR="00975449" w:rsidRDefault="00975449" w:rsidP="00B6572D">
            <w:pPr>
              <w:pStyle w:val="ListParagraph"/>
              <w:spacing w:line="276" w:lineRule="auto"/>
              <w:ind w:left="318"/>
            </w:pPr>
          </w:p>
          <w:p w14:paraId="0650C03B" w14:textId="77777777" w:rsidR="006A7C60" w:rsidRDefault="00BC7590" w:rsidP="00B6572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</w:pPr>
            <w:r>
              <w:t xml:space="preserve">Application </w:t>
            </w:r>
          </w:p>
          <w:p w14:paraId="62EB4669" w14:textId="77777777" w:rsidR="00BC7590" w:rsidRDefault="00BC7590" w:rsidP="00B6572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</w:pPr>
            <w:r>
              <w:t>Interview</w:t>
            </w:r>
          </w:p>
        </w:tc>
      </w:tr>
      <w:tr w:rsidR="00975449" w14:paraId="79E35063" w14:textId="77777777" w:rsidTr="00B6572D">
        <w:tc>
          <w:tcPr>
            <w:tcW w:w="1838" w:type="dxa"/>
            <w:shd w:val="clear" w:color="auto" w:fill="E2EFD9" w:themeFill="accent6" w:themeFillTint="33"/>
          </w:tcPr>
          <w:p w14:paraId="4F369160" w14:textId="77777777" w:rsidR="0080717C" w:rsidRDefault="0080717C" w:rsidP="0080717C">
            <w:pPr>
              <w:rPr>
                <w:smallCaps/>
                <w:color w:val="538135" w:themeColor="accent6" w:themeShade="BF"/>
                <w:sz w:val="24"/>
              </w:rPr>
            </w:pPr>
          </w:p>
          <w:p w14:paraId="7B73EE0E" w14:textId="77777777" w:rsidR="0080717C" w:rsidRPr="007B6DC7" w:rsidRDefault="0080717C" w:rsidP="0080717C">
            <w:pPr>
              <w:rPr>
                <w:smallCaps/>
                <w:color w:val="538135" w:themeColor="accent6" w:themeShade="BF"/>
                <w:sz w:val="24"/>
              </w:rPr>
            </w:pPr>
            <w:r>
              <w:rPr>
                <w:smallCaps/>
                <w:color w:val="538135" w:themeColor="accent6" w:themeShade="BF"/>
                <w:sz w:val="24"/>
              </w:rPr>
              <w:t>EXPERIENCE, KNOWLEDGE AND SKILLS</w:t>
            </w:r>
          </w:p>
          <w:p w14:paraId="29809BA7" w14:textId="77777777" w:rsidR="0080717C" w:rsidRDefault="0080717C" w:rsidP="00B6572D">
            <w:pPr>
              <w:rPr>
                <w:smallCaps/>
                <w:color w:val="538135" w:themeColor="accent6" w:themeShade="BF"/>
                <w:sz w:val="24"/>
              </w:rPr>
            </w:pPr>
          </w:p>
          <w:p w14:paraId="45E02637" w14:textId="77777777" w:rsidR="00975449" w:rsidRPr="007B6DC7" w:rsidRDefault="00975449" w:rsidP="0080717C">
            <w:pPr>
              <w:rPr>
                <w:smallCaps/>
                <w:color w:val="538135" w:themeColor="accent6" w:themeShade="BF"/>
                <w:sz w:val="24"/>
              </w:rPr>
            </w:pPr>
          </w:p>
        </w:tc>
        <w:tc>
          <w:tcPr>
            <w:tcW w:w="4825" w:type="dxa"/>
          </w:tcPr>
          <w:p w14:paraId="4326EFEF" w14:textId="77777777" w:rsidR="00975449" w:rsidRDefault="00975449" w:rsidP="00630834">
            <w:pPr>
              <w:spacing w:line="276" w:lineRule="auto"/>
              <w:ind w:left="319" w:hanging="319"/>
            </w:pPr>
          </w:p>
          <w:p w14:paraId="47CF8980" w14:textId="77777777" w:rsidR="008438D2" w:rsidRDefault="008438D2" w:rsidP="00630834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319" w:hanging="319"/>
              <w:rPr>
                <w:rFonts w:eastAsia="Times New Roman" w:cs="Arial"/>
                <w:color w:val="202124"/>
                <w:lang w:eastAsia="en-GB"/>
              </w:rPr>
            </w:pPr>
            <w:r>
              <w:rPr>
                <w:rFonts w:eastAsia="Times New Roman" w:cs="Arial"/>
                <w:color w:val="202124"/>
                <w:lang w:eastAsia="en-GB"/>
              </w:rPr>
              <w:t xml:space="preserve">Experience of working in a </w:t>
            </w:r>
            <w:r w:rsidR="008D2A8F">
              <w:rPr>
                <w:rFonts w:eastAsia="Times New Roman" w:cs="Arial"/>
                <w:color w:val="202124"/>
                <w:lang w:eastAsia="en-GB"/>
              </w:rPr>
              <w:t>primary school</w:t>
            </w:r>
          </w:p>
          <w:p w14:paraId="7FDADFFE" w14:textId="77777777" w:rsidR="00BB15A6" w:rsidRPr="00BB15A6" w:rsidRDefault="003E4AD5" w:rsidP="00630834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319" w:hanging="319"/>
              <w:rPr>
                <w:rFonts w:eastAsia="Times New Roman" w:cs="Arial"/>
                <w:color w:val="202124"/>
                <w:lang w:eastAsia="en-GB"/>
              </w:rPr>
            </w:pPr>
            <w:r>
              <w:rPr>
                <w:rFonts w:eastAsia="Times New Roman" w:cs="Arial"/>
                <w:color w:val="202124"/>
                <w:lang w:eastAsia="en-GB"/>
              </w:rPr>
              <w:t>A</w:t>
            </w:r>
            <w:r w:rsidR="00BB15A6" w:rsidRPr="00BB15A6">
              <w:rPr>
                <w:rFonts w:eastAsia="Times New Roman" w:cs="Arial"/>
                <w:color w:val="202124"/>
                <w:lang w:eastAsia="en-GB"/>
              </w:rPr>
              <w:t>ble to relate well wi</w:t>
            </w:r>
            <w:r>
              <w:rPr>
                <w:rFonts w:eastAsia="Times New Roman" w:cs="Arial"/>
                <w:color w:val="202124"/>
                <w:lang w:eastAsia="en-GB"/>
              </w:rPr>
              <w:t>th pupils, teachers and parents</w:t>
            </w:r>
          </w:p>
          <w:p w14:paraId="0AD01414" w14:textId="77777777" w:rsidR="00BB15A6" w:rsidRPr="00BB15A6" w:rsidRDefault="003E4AD5" w:rsidP="00630834">
            <w:pPr>
              <w:numPr>
                <w:ilvl w:val="0"/>
                <w:numId w:val="11"/>
              </w:numPr>
              <w:shd w:val="clear" w:color="auto" w:fill="FFFFFF"/>
              <w:spacing w:after="60"/>
              <w:ind w:left="319" w:hanging="319"/>
              <w:rPr>
                <w:rFonts w:ascii="Arial" w:eastAsia="Times New Roman" w:hAnsi="Arial" w:cs="Arial"/>
                <w:color w:val="202124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202124"/>
                <w:lang w:eastAsia="en-GB"/>
              </w:rPr>
              <w:t>S</w:t>
            </w:r>
            <w:r w:rsidR="00BB15A6" w:rsidRPr="00BB15A6">
              <w:rPr>
                <w:rFonts w:eastAsia="Times New Roman" w:cs="Arial"/>
                <w:color w:val="202124"/>
                <w:lang w:eastAsia="en-GB"/>
              </w:rPr>
              <w:t>ensitivity and understanding</w:t>
            </w:r>
          </w:p>
          <w:p w14:paraId="6B9F0008" w14:textId="77777777" w:rsidR="00975449" w:rsidRDefault="00975449" w:rsidP="00630834">
            <w:pPr>
              <w:spacing w:line="276" w:lineRule="auto"/>
              <w:ind w:left="319" w:hanging="319"/>
            </w:pPr>
          </w:p>
        </w:tc>
        <w:tc>
          <w:tcPr>
            <w:tcW w:w="4110" w:type="dxa"/>
          </w:tcPr>
          <w:p w14:paraId="4DD118A9" w14:textId="77777777" w:rsidR="00975449" w:rsidRDefault="00975449" w:rsidP="00630834">
            <w:pPr>
              <w:pStyle w:val="ListParagraph"/>
              <w:spacing w:line="276" w:lineRule="auto"/>
              <w:ind w:left="324" w:hanging="284"/>
            </w:pPr>
          </w:p>
          <w:p w14:paraId="69ABD8A5" w14:textId="77777777" w:rsidR="00975449" w:rsidRDefault="00CC3E3B" w:rsidP="008D2A8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24" w:hanging="284"/>
            </w:pPr>
            <w:r>
              <w:t>An up-to-date knowledge of safeguarding procedures in school</w:t>
            </w:r>
          </w:p>
          <w:p w14:paraId="00A31633" w14:textId="77777777" w:rsidR="00CC3E3B" w:rsidRDefault="00CC3E3B" w:rsidP="008D2A8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24" w:hanging="284"/>
            </w:pPr>
            <w:r>
              <w:t xml:space="preserve">Up-to-date knowledge of current educational developments </w:t>
            </w:r>
          </w:p>
        </w:tc>
        <w:tc>
          <w:tcPr>
            <w:tcW w:w="3175" w:type="dxa"/>
          </w:tcPr>
          <w:p w14:paraId="0B97575B" w14:textId="77777777" w:rsidR="00975449" w:rsidRDefault="00975449" w:rsidP="00B6572D">
            <w:pPr>
              <w:pStyle w:val="ListParagraph"/>
              <w:spacing w:line="276" w:lineRule="auto"/>
              <w:ind w:left="318"/>
            </w:pPr>
          </w:p>
          <w:p w14:paraId="47FEF3B5" w14:textId="77777777" w:rsidR="00630834" w:rsidRDefault="00BC7590" w:rsidP="0063083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</w:pPr>
            <w:r>
              <w:t xml:space="preserve">Application </w:t>
            </w:r>
          </w:p>
          <w:p w14:paraId="1AD84E32" w14:textId="77777777" w:rsidR="00BC7590" w:rsidRDefault="00BC7590" w:rsidP="00B6572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</w:pPr>
            <w:r>
              <w:t>References</w:t>
            </w:r>
          </w:p>
          <w:p w14:paraId="773C9174" w14:textId="77777777" w:rsidR="00975449" w:rsidRDefault="00BC7590" w:rsidP="00B6572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18" w:hanging="284"/>
            </w:pPr>
            <w:r>
              <w:t>Interview</w:t>
            </w:r>
          </w:p>
          <w:p w14:paraId="69A4FF4E" w14:textId="77777777" w:rsidR="007037F2" w:rsidRDefault="007037F2" w:rsidP="007037F2">
            <w:pPr>
              <w:pStyle w:val="ListParagraph"/>
              <w:spacing w:line="276" w:lineRule="auto"/>
              <w:ind w:left="318"/>
            </w:pPr>
          </w:p>
        </w:tc>
      </w:tr>
      <w:tr w:rsidR="00975449" w14:paraId="34C85A68" w14:textId="77777777" w:rsidTr="00C57BEC">
        <w:trPr>
          <w:trHeight w:val="1920"/>
        </w:trPr>
        <w:tc>
          <w:tcPr>
            <w:tcW w:w="1838" w:type="dxa"/>
            <w:shd w:val="clear" w:color="auto" w:fill="E2EFD9" w:themeFill="accent6" w:themeFillTint="33"/>
          </w:tcPr>
          <w:p w14:paraId="208FEC3D" w14:textId="77777777" w:rsidR="00975449" w:rsidRPr="0080717C" w:rsidRDefault="00975449" w:rsidP="00B6572D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</w:p>
          <w:p w14:paraId="4C66A6D1" w14:textId="77777777" w:rsidR="00975449" w:rsidRPr="0080717C" w:rsidRDefault="0080717C" w:rsidP="0080717C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  <w:r w:rsidRPr="0080717C">
              <w:rPr>
                <w:smallCaps/>
                <w:color w:val="538135" w:themeColor="accent6" w:themeShade="BF"/>
                <w:sz w:val="24"/>
                <w:szCs w:val="24"/>
              </w:rPr>
              <w:t>PERSONAL</w:t>
            </w:r>
          </w:p>
          <w:p w14:paraId="191A84C8" w14:textId="77777777" w:rsidR="0080717C" w:rsidRPr="0080717C" w:rsidRDefault="0080717C" w:rsidP="0080717C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  <w:r w:rsidRPr="0080717C">
              <w:rPr>
                <w:smallCaps/>
                <w:color w:val="538135" w:themeColor="accent6" w:themeShade="BF"/>
                <w:sz w:val="24"/>
                <w:szCs w:val="24"/>
              </w:rPr>
              <w:t>ATTIRIBUTES</w:t>
            </w:r>
          </w:p>
        </w:tc>
        <w:tc>
          <w:tcPr>
            <w:tcW w:w="4825" w:type="dxa"/>
          </w:tcPr>
          <w:p w14:paraId="2964B2DE" w14:textId="77777777" w:rsidR="00975449" w:rsidRDefault="00975449" w:rsidP="00630834">
            <w:pPr>
              <w:pStyle w:val="ListParagraph"/>
              <w:spacing w:line="276" w:lineRule="auto"/>
              <w:ind w:left="319" w:hanging="319"/>
            </w:pPr>
          </w:p>
          <w:p w14:paraId="172EA9B2" w14:textId="77777777" w:rsidR="00975449" w:rsidRDefault="00811211" w:rsidP="0063083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9" w:hanging="319"/>
            </w:pPr>
            <w:r>
              <w:t>Highly motivated and committed</w:t>
            </w:r>
          </w:p>
          <w:p w14:paraId="7430CA3B" w14:textId="77777777" w:rsidR="00811211" w:rsidRDefault="00811211" w:rsidP="0063083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9" w:hanging="319"/>
            </w:pPr>
            <w:r>
              <w:t>Excellent organisational skills</w:t>
            </w:r>
          </w:p>
          <w:p w14:paraId="0ECB3EF6" w14:textId="77777777" w:rsidR="0064582B" w:rsidRDefault="0064582B" w:rsidP="0063083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9" w:hanging="319"/>
            </w:pPr>
            <w:r>
              <w:t>To manage time effectively, meet deadlines and work well under pressure</w:t>
            </w:r>
          </w:p>
          <w:p w14:paraId="263B0ADB" w14:textId="77777777" w:rsidR="0064582B" w:rsidRDefault="0064582B" w:rsidP="0063083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9" w:hanging="319"/>
            </w:pPr>
            <w:r>
              <w:t>Knowledge of data protection and the need to respect confidentiality</w:t>
            </w:r>
          </w:p>
          <w:p w14:paraId="421C42D5" w14:textId="77777777" w:rsidR="0064582B" w:rsidRDefault="0064582B" w:rsidP="00630834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9" w:hanging="319"/>
            </w:pPr>
            <w:r>
              <w:t>Punctual and reliable</w:t>
            </w:r>
          </w:p>
          <w:p w14:paraId="513CC5F6" w14:textId="77777777" w:rsidR="00CC3E3B" w:rsidRDefault="00CC3E3B" w:rsidP="0064582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19" w:hanging="319"/>
            </w:pPr>
            <w:r>
              <w:t>Flexibility</w:t>
            </w:r>
          </w:p>
          <w:p w14:paraId="23834D61" w14:textId="77777777" w:rsidR="0064582B" w:rsidRDefault="0064582B" w:rsidP="00D20FF3">
            <w:pPr>
              <w:pStyle w:val="ListParagraph"/>
              <w:spacing w:line="276" w:lineRule="auto"/>
              <w:ind w:left="319"/>
            </w:pPr>
          </w:p>
        </w:tc>
        <w:tc>
          <w:tcPr>
            <w:tcW w:w="4110" w:type="dxa"/>
          </w:tcPr>
          <w:p w14:paraId="7F3C4200" w14:textId="77777777" w:rsidR="00975449" w:rsidRDefault="00975449" w:rsidP="00630834">
            <w:pPr>
              <w:spacing w:line="276" w:lineRule="auto"/>
              <w:ind w:left="324" w:hanging="284"/>
            </w:pPr>
          </w:p>
          <w:p w14:paraId="45BCE9F1" w14:textId="77777777" w:rsidR="00633B4E" w:rsidRDefault="00633B4E" w:rsidP="0063083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4" w:hanging="284"/>
            </w:pPr>
            <w:r>
              <w:t>Keep a good working relationship with colleagues when under pressure</w:t>
            </w:r>
          </w:p>
          <w:p w14:paraId="7B67AAC6" w14:textId="77777777" w:rsidR="00633B4E" w:rsidRDefault="00633B4E" w:rsidP="0063083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24" w:hanging="284"/>
            </w:pPr>
            <w:r>
              <w:t xml:space="preserve">At all times to keep a good sense of humour </w:t>
            </w:r>
          </w:p>
          <w:p w14:paraId="530F612B" w14:textId="77777777" w:rsidR="00633B4E" w:rsidRDefault="00633B4E" w:rsidP="0064582B">
            <w:pPr>
              <w:spacing w:line="276" w:lineRule="auto"/>
              <w:ind w:left="40"/>
            </w:pPr>
          </w:p>
        </w:tc>
        <w:tc>
          <w:tcPr>
            <w:tcW w:w="3175" w:type="dxa"/>
          </w:tcPr>
          <w:p w14:paraId="100F968D" w14:textId="77777777" w:rsidR="00975449" w:rsidRDefault="00975449" w:rsidP="00B6572D">
            <w:pPr>
              <w:pStyle w:val="ListParagraph"/>
              <w:spacing w:line="276" w:lineRule="auto"/>
              <w:ind w:left="459"/>
            </w:pPr>
          </w:p>
          <w:p w14:paraId="410F503A" w14:textId="77777777" w:rsidR="00975449" w:rsidRDefault="00BC7590" w:rsidP="00B6572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283"/>
            </w:pPr>
            <w:r>
              <w:t xml:space="preserve">Application </w:t>
            </w:r>
          </w:p>
          <w:p w14:paraId="038592F9" w14:textId="77777777" w:rsidR="00BC7590" w:rsidRDefault="00BC7590" w:rsidP="00B6572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283"/>
            </w:pPr>
            <w:r>
              <w:t>References</w:t>
            </w:r>
          </w:p>
          <w:p w14:paraId="3663FC07" w14:textId="77777777" w:rsidR="00975449" w:rsidRDefault="00BC7590" w:rsidP="00B6572D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283"/>
            </w:pPr>
            <w:r>
              <w:t>Interview</w:t>
            </w:r>
          </w:p>
        </w:tc>
      </w:tr>
      <w:tr w:rsidR="00C57BEC" w14:paraId="0A9543ED" w14:textId="77777777" w:rsidTr="00B6572D">
        <w:tc>
          <w:tcPr>
            <w:tcW w:w="1838" w:type="dxa"/>
            <w:shd w:val="clear" w:color="auto" w:fill="E2EFD9" w:themeFill="accent6" w:themeFillTint="33"/>
          </w:tcPr>
          <w:p w14:paraId="054114A9" w14:textId="77777777" w:rsidR="00C57BEC" w:rsidRPr="0080717C" w:rsidRDefault="00C57BEC" w:rsidP="00B6572D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</w:p>
          <w:p w14:paraId="2CC258CF" w14:textId="77777777" w:rsidR="00C57BEC" w:rsidRPr="0080717C" w:rsidRDefault="0080717C" w:rsidP="0080717C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  <w:r w:rsidRPr="0080717C">
              <w:rPr>
                <w:smallCaps/>
                <w:color w:val="538135" w:themeColor="accent6" w:themeShade="BF"/>
                <w:sz w:val="24"/>
                <w:szCs w:val="24"/>
              </w:rPr>
              <w:t>PROFESSIONAL</w:t>
            </w:r>
          </w:p>
          <w:p w14:paraId="36D5C6A1" w14:textId="77777777" w:rsidR="0080717C" w:rsidRPr="0080717C" w:rsidRDefault="0080717C" w:rsidP="0080717C">
            <w:pPr>
              <w:rPr>
                <w:smallCaps/>
                <w:color w:val="538135" w:themeColor="accent6" w:themeShade="BF"/>
                <w:sz w:val="24"/>
                <w:szCs w:val="24"/>
              </w:rPr>
            </w:pPr>
            <w:r w:rsidRPr="0080717C">
              <w:rPr>
                <w:smallCaps/>
                <w:color w:val="538135" w:themeColor="accent6" w:themeShade="BF"/>
                <w:sz w:val="24"/>
                <w:szCs w:val="24"/>
              </w:rPr>
              <w:t>DEVELOPMENT</w:t>
            </w:r>
          </w:p>
        </w:tc>
        <w:tc>
          <w:tcPr>
            <w:tcW w:w="4825" w:type="dxa"/>
          </w:tcPr>
          <w:p w14:paraId="4231E8A1" w14:textId="77777777" w:rsidR="00C57BEC" w:rsidRDefault="00C57BEC" w:rsidP="00630834">
            <w:pPr>
              <w:pStyle w:val="ListParagraph"/>
              <w:spacing w:line="276" w:lineRule="auto"/>
              <w:ind w:left="319" w:hanging="319"/>
            </w:pPr>
          </w:p>
          <w:p w14:paraId="0FB62FAC" w14:textId="77777777" w:rsidR="00CC3E3B" w:rsidRPr="00CC3E3B" w:rsidRDefault="00CC3E3B" w:rsidP="00762820">
            <w:pPr>
              <w:pStyle w:val="ListParagraph"/>
              <w:numPr>
                <w:ilvl w:val="0"/>
                <w:numId w:val="6"/>
              </w:numPr>
              <w:ind w:left="360"/>
              <w:jc w:val="both"/>
            </w:pPr>
            <w:r w:rsidRPr="00CC3E3B">
              <w:t>Continuing Professional Development appropriate to the role of Teaching Assistant</w:t>
            </w:r>
          </w:p>
          <w:p w14:paraId="5B4FA263" w14:textId="77777777" w:rsidR="00CC3E3B" w:rsidRPr="00CC3E3B" w:rsidRDefault="00CC3E3B" w:rsidP="00762820">
            <w:pPr>
              <w:pStyle w:val="ListParagraph"/>
              <w:numPr>
                <w:ilvl w:val="0"/>
                <w:numId w:val="6"/>
              </w:numPr>
              <w:ind w:left="360"/>
              <w:jc w:val="both"/>
            </w:pPr>
            <w:r w:rsidRPr="00CC3E3B">
              <w:t>Understanding of Safeguarding and promoting the welfare of children</w:t>
            </w:r>
          </w:p>
          <w:p w14:paraId="1915A60E" w14:textId="77777777" w:rsidR="00C57BEC" w:rsidRDefault="00C57BEC" w:rsidP="00762820">
            <w:pPr>
              <w:spacing w:line="276" w:lineRule="auto"/>
              <w:ind w:hanging="319"/>
            </w:pPr>
          </w:p>
          <w:p w14:paraId="6E9024C0" w14:textId="77777777" w:rsidR="00C57BEC" w:rsidRDefault="00C57BEC" w:rsidP="00630834">
            <w:pPr>
              <w:pStyle w:val="ListParagraph"/>
              <w:spacing w:line="276" w:lineRule="auto"/>
              <w:ind w:left="319" w:hanging="319"/>
            </w:pPr>
          </w:p>
        </w:tc>
        <w:tc>
          <w:tcPr>
            <w:tcW w:w="4110" w:type="dxa"/>
          </w:tcPr>
          <w:p w14:paraId="2ADEC666" w14:textId="77777777" w:rsidR="00630834" w:rsidRDefault="00630834" w:rsidP="00CC3E3B">
            <w:pPr>
              <w:spacing w:line="276" w:lineRule="auto"/>
            </w:pPr>
          </w:p>
        </w:tc>
        <w:tc>
          <w:tcPr>
            <w:tcW w:w="3175" w:type="dxa"/>
          </w:tcPr>
          <w:p w14:paraId="3F6DF937" w14:textId="77777777" w:rsidR="00C57BEC" w:rsidRDefault="00C57BEC" w:rsidP="00B6572D">
            <w:pPr>
              <w:pStyle w:val="ListParagraph"/>
              <w:spacing w:line="276" w:lineRule="auto"/>
              <w:ind w:left="459"/>
            </w:pPr>
          </w:p>
          <w:p w14:paraId="78FE9BBA" w14:textId="77777777" w:rsidR="00630834" w:rsidRDefault="00630834" w:rsidP="0063083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283"/>
            </w:pPr>
            <w:r>
              <w:t xml:space="preserve">Application </w:t>
            </w:r>
          </w:p>
          <w:p w14:paraId="5AA92C39" w14:textId="77777777" w:rsidR="007875C0" w:rsidRDefault="007875C0" w:rsidP="00630834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459" w:hanging="283"/>
            </w:pPr>
            <w:r>
              <w:t>Interview</w:t>
            </w:r>
          </w:p>
          <w:p w14:paraId="27127813" w14:textId="77777777" w:rsidR="00630834" w:rsidRDefault="00630834" w:rsidP="00630834">
            <w:pPr>
              <w:spacing w:line="276" w:lineRule="auto"/>
            </w:pPr>
          </w:p>
        </w:tc>
      </w:tr>
    </w:tbl>
    <w:p w14:paraId="1B5B9877" w14:textId="77777777" w:rsidR="00975449" w:rsidRDefault="00975449" w:rsidP="00975449"/>
    <w:p w14:paraId="23F4DE01" w14:textId="77777777" w:rsidR="00975449" w:rsidRDefault="00975449" w:rsidP="00975449"/>
    <w:p w14:paraId="03F59EDD" w14:textId="77777777" w:rsidR="00975449" w:rsidRPr="00D658CF" w:rsidRDefault="00975449" w:rsidP="00975449">
      <w:pPr>
        <w:spacing w:line="276" w:lineRule="auto"/>
        <w:rPr>
          <w:color w:val="538135" w:themeColor="accent6" w:themeShade="BF"/>
        </w:rPr>
      </w:pPr>
      <w:r w:rsidRPr="00D658CF">
        <w:rPr>
          <w:color w:val="538135" w:themeColor="accent6" w:themeShade="BF"/>
        </w:rPr>
        <w:t>________________________________________________________________________________</w:t>
      </w:r>
      <w:r>
        <w:rPr>
          <w:color w:val="538135" w:themeColor="accent6" w:themeShade="BF"/>
        </w:rPr>
        <w:t>____________________________________________</w:t>
      </w:r>
      <w:r w:rsidRPr="00D658CF">
        <w:rPr>
          <w:color w:val="538135" w:themeColor="accent6" w:themeShade="BF"/>
        </w:rPr>
        <w:t>__</w:t>
      </w:r>
    </w:p>
    <w:p w14:paraId="00DC373E" w14:textId="77777777" w:rsidR="00975449" w:rsidRDefault="00975449" w:rsidP="00975449">
      <w:pPr>
        <w:spacing w:line="276" w:lineRule="auto"/>
      </w:pPr>
    </w:p>
    <w:p w14:paraId="1B3FE66B" w14:textId="77777777" w:rsidR="007C7081" w:rsidRDefault="007C7081" w:rsidP="00975449">
      <w:pPr>
        <w:spacing w:line="276" w:lineRule="auto"/>
      </w:pPr>
    </w:p>
    <w:p w14:paraId="7D7766BE" w14:textId="77777777" w:rsidR="00975449" w:rsidRPr="0080717C" w:rsidRDefault="00975449" w:rsidP="00975449">
      <w:pPr>
        <w:jc w:val="center"/>
        <w:rPr>
          <w:rFonts w:cs="Arial"/>
          <w:color w:val="538135"/>
          <w:sz w:val="24"/>
          <w:szCs w:val="24"/>
          <w:lang w:eastAsia="en-GB"/>
        </w:rPr>
      </w:pPr>
      <w:r w:rsidRPr="0080717C">
        <w:rPr>
          <w:rFonts w:cs="Arial"/>
          <w:color w:val="538135"/>
          <w:sz w:val="24"/>
          <w:szCs w:val="24"/>
          <w:lang w:eastAsia="en-GB"/>
        </w:rPr>
        <w:t>The school is committed to safeguarding and promoting the welfare of children and young people and expects all staff and volunteers to share this commitment.</w:t>
      </w:r>
    </w:p>
    <w:p w14:paraId="68AD847D" w14:textId="77777777" w:rsidR="00975449" w:rsidRPr="0080717C" w:rsidRDefault="00975449" w:rsidP="00975449">
      <w:pPr>
        <w:jc w:val="center"/>
        <w:rPr>
          <w:rFonts w:cs="Arial"/>
          <w:color w:val="538135"/>
          <w:sz w:val="24"/>
          <w:szCs w:val="24"/>
          <w:lang w:eastAsia="en-GB"/>
        </w:rPr>
      </w:pPr>
    </w:p>
    <w:p w14:paraId="63C0A293" w14:textId="77777777" w:rsidR="000E73B1" w:rsidRPr="0080717C" w:rsidRDefault="00975449" w:rsidP="003E4AD5">
      <w:pPr>
        <w:jc w:val="center"/>
        <w:rPr>
          <w:color w:val="538135"/>
        </w:rPr>
      </w:pPr>
      <w:r w:rsidRPr="0080717C">
        <w:rPr>
          <w:rFonts w:cs="Arial"/>
          <w:color w:val="538135"/>
          <w:sz w:val="24"/>
          <w:szCs w:val="24"/>
          <w:lang w:eastAsia="en-GB"/>
        </w:rPr>
        <w:t>Appointment to this post is subject to an enhanced DBS and full background check.</w:t>
      </w:r>
    </w:p>
    <w:sectPr w:rsidR="000E73B1" w:rsidRPr="0080717C" w:rsidSect="0064582B">
      <w:footerReference w:type="default" r:id="rId8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811EC" w14:textId="77777777" w:rsidR="00057060" w:rsidRDefault="005E50C8">
      <w:r>
        <w:separator/>
      </w:r>
    </w:p>
  </w:endnote>
  <w:endnote w:type="continuationSeparator" w:id="0">
    <w:p w14:paraId="2BDE006B" w14:textId="77777777" w:rsidR="00057060" w:rsidRDefault="005E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A9FA" w14:textId="3C187BC5" w:rsidR="00D133CB" w:rsidRPr="00632E72" w:rsidRDefault="002933C8" w:rsidP="00D604F8">
    <w:pPr>
      <w:pStyle w:val="Footer"/>
      <w:jc w:val="center"/>
      <w:rPr>
        <w:rFonts w:ascii="Harrington" w:hAnsi="Harrington"/>
        <w:color w:val="538135" w:themeColor="accent6" w:themeShade="BF"/>
        <w:sz w:val="18"/>
        <w:szCs w:val="18"/>
      </w:rPr>
    </w:pPr>
    <w:r>
      <w:rPr>
        <w:rFonts w:ascii="Harrington" w:hAnsi="Harrington"/>
        <w:color w:val="538135" w:themeColor="accent6" w:themeShade="BF"/>
        <w:sz w:val="18"/>
        <w:szCs w:val="18"/>
      </w:rPr>
      <w:t>‘GROWING TOGETHER WITH LOVE’</w:t>
    </w:r>
  </w:p>
  <w:p w14:paraId="6493924B" w14:textId="77777777" w:rsidR="00D133CB" w:rsidRDefault="00D13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0C586" w14:textId="77777777" w:rsidR="00057060" w:rsidRDefault="005E50C8">
      <w:r>
        <w:separator/>
      </w:r>
    </w:p>
  </w:footnote>
  <w:footnote w:type="continuationSeparator" w:id="0">
    <w:p w14:paraId="74695708" w14:textId="77777777" w:rsidR="00057060" w:rsidRDefault="005E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02C"/>
    <w:multiLevelType w:val="hybridMultilevel"/>
    <w:tmpl w:val="7F22C9C2"/>
    <w:lvl w:ilvl="0" w:tplc="45CAC2DE">
      <w:start w:val="2"/>
      <w:numFmt w:val="bullet"/>
      <w:lvlText w:val="•"/>
      <w:lvlJc w:val="left"/>
      <w:pPr>
        <w:ind w:left="720" w:hanging="360"/>
      </w:pPr>
      <w:rPr>
        <w:rFonts w:ascii="Tw Cen MT" w:hAnsi="Tw Cen MT" w:cs="Arial" w:hint="default"/>
        <w:color w:val="7B7B7B" w:themeColor="accent3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1D3"/>
    <w:multiLevelType w:val="hybridMultilevel"/>
    <w:tmpl w:val="ACCED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646"/>
    <w:multiLevelType w:val="hybridMultilevel"/>
    <w:tmpl w:val="2A9CECEA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519A"/>
    <w:multiLevelType w:val="hybridMultilevel"/>
    <w:tmpl w:val="6A1C5138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A44"/>
    <w:multiLevelType w:val="hybridMultilevel"/>
    <w:tmpl w:val="062AFAFA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766BF"/>
    <w:multiLevelType w:val="hybridMultilevel"/>
    <w:tmpl w:val="DAF2F4E0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E530F04"/>
    <w:multiLevelType w:val="hybridMultilevel"/>
    <w:tmpl w:val="7AC42726"/>
    <w:lvl w:ilvl="0" w:tplc="45CAC2DE">
      <w:start w:val="2"/>
      <w:numFmt w:val="bullet"/>
      <w:lvlText w:val="•"/>
      <w:lvlJc w:val="left"/>
      <w:pPr>
        <w:ind w:left="644" w:hanging="360"/>
      </w:pPr>
      <w:rPr>
        <w:rFonts w:ascii="Tw Cen MT" w:hAnsi="Tw Cen MT" w:cs="Arial" w:hint="default"/>
        <w:color w:val="7B7B7B" w:themeColor="accent3" w:themeShade="BF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BFC1679"/>
    <w:multiLevelType w:val="hybridMultilevel"/>
    <w:tmpl w:val="78C6E358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976CB"/>
    <w:multiLevelType w:val="hybridMultilevel"/>
    <w:tmpl w:val="35824B46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51D90"/>
    <w:multiLevelType w:val="hybridMultilevel"/>
    <w:tmpl w:val="C6648D10"/>
    <w:lvl w:ilvl="0" w:tplc="45CAC2DE">
      <w:start w:val="2"/>
      <w:numFmt w:val="bullet"/>
      <w:lvlText w:val="•"/>
      <w:lvlJc w:val="left"/>
      <w:pPr>
        <w:ind w:left="720" w:hanging="360"/>
      </w:pPr>
      <w:rPr>
        <w:rFonts w:ascii="Tw Cen MT" w:hAnsi="Tw Cen MT" w:cs="Arial" w:hint="default"/>
        <w:color w:val="7B7B7B" w:themeColor="accent3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C1AAA"/>
    <w:multiLevelType w:val="hybridMultilevel"/>
    <w:tmpl w:val="46929D56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A7A4B"/>
    <w:multiLevelType w:val="multilevel"/>
    <w:tmpl w:val="D1C0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B959C9"/>
    <w:multiLevelType w:val="hybridMultilevel"/>
    <w:tmpl w:val="67F81D52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A7566"/>
    <w:multiLevelType w:val="hybridMultilevel"/>
    <w:tmpl w:val="433831AA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78216409"/>
    <w:multiLevelType w:val="hybridMultilevel"/>
    <w:tmpl w:val="0380ADAE"/>
    <w:lvl w:ilvl="0" w:tplc="45CAC2DE">
      <w:start w:val="2"/>
      <w:numFmt w:val="bullet"/>
      <w:lvlText w:val="•"/>
      <w:lvlJc w:val="left"/>
      <w:pPr>
        <w:ind w:left="1042" w:hanging="360"/>
      </w:pPr>
      <w:rPr>
        <w:rFonts w:ascii="Tw Cen MT" w:hAnsi="Tw Cen MT" w:cs="Arial" w:hint="default"/>
        <w:color w:val="7B7B7B" w:themeColor="accent3" w:themeShade="BF"/>
      </w:rPr>
    </w:lvl>
    <w:lvl w:ilvl="1" w:tplc="08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5" w15:restartNumberingAfterBreak="0">
    <w:nsid w:val="7F8F76CB"/>
    <w:multiLevelType w:val="hybridMultilevel"/>
    <w:tmpl w:val="3C62F6A2"/>
    <w:lvl w:ilvl="0" w:tplc="520605C2">
      <w:numFmt w:val="bullet"/>
      <w:lvlText w:val="•"/>
      <w:lvlJc w:val="left"/>
      <w:pPr>
        <w:ind w:left="720" w:hanging="360"/>
      </w:pPr>
      <w:rPr>
        <w:rFonts w:ascii="Tw Cen MT" w:hAnsi="Tw Cen MT" w:cs="SymbolMT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49"/>
    <w:rsid w:val="00011E1C"/>
    <w:rsid w:val="00057060"/>
    <w:rsid w:val="000E73B1"/>
    <w:rsid w:val="0014554E"/>
    <w:rsid w:val="001B023D"/>
    <w:rsid w:val="002933C8"/>
    <w:rsid w:val="002B0A23"/>
    <w:rsid w:val="003235DA"/>
    <w:rsid w:val="003E4AD5"/>
    <w:rsid w:val="005E50B3"/>
    <w:rsid w:val="005E50C8"/>
    <w:rsid w:val="00630834"/>
    <w:rsid w:val="00633B4E"/>
    <w:rsid w:val="0064582B"/>
    <w:rsid w:val="006620AA"/>
    <w:rsid w:val="006A7C60"/>
    <w:rsid w:val="006D0BAC"/>
    <w:rsid w:val="007037F2"/>
    <w:rsid w:val="00757E1E"/>
    <w:rsid w:val="00762820"/>
    <w:rsid w:val="007875C0"/>
    <w:rsid w:val="007C7081"/>
    <w:rsid w:val="007F1212"/>
    <w:rsid w:val="0080717C"/>
    <w:rsid w:val="00811211"/>
    <w:rsid w:val="008137CC"/>
    <w:rsid w:val="008438D2"/>
    <w:rsid w:val="008874B7"/>
    <w:rsid w:val="008D2A8F"/>
    <w:rsid w:val="00966BC5"/>
    <w:rsid w:val="00975449"/>
    <w:rsid w:val="009957C1"/>
    <w:rsid w:val="009C2B12"/>
    <w:rsid w:val="00AB1A8D"/>
    <w:rsid w:val="00B561BA"/>
    <w:rsid w:val="00BA50A2"/>
    <w:rsid w:val="00BB15A6"/>
    <w:rsid w:val="00BC7590"/>
    <w:rsid w:val="00C57BEC"/>
    <w:rsid w:val="00C83FAB"/>
    <w:rsid w:val="00CC3E3B"/>
    <w:rsid w:val="00CD24DF"/>
    <w:rsid w:val="00CF135C"/>
    <w:rsid w:val="00D133CB"/>
    <w:rsid w:val="00D20FF3"/>
    <w:rsid w:val="00E16C05"/>
    <w:rsid w:val="00F36C2E"/>
    <w:rsid w:val="00F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6791"/>
  <w15:chartTrackingRefBased/>
  <w15:docId w15:val="{A7CCE939-7CEA-426C-873F-2DE53270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w Cen MT" w:eastAsiaTheme="minorHAnsi" w:hAnsi="Tw Cen M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44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75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449"/>
  </w:style>
  <w:style w:type="paragraph" w:styleId="BalloonText">
    <w:name w:val="Balloon Text"/>
    <w:basedOn w:val="Normal"/>
    <w:link w:val="BalloonTextChar"/>
    <w:uiPriority w:val="99"/>
    <w:semiHidden/>
    <w:unhideWhenUsed/>
    <w:rsid w:val="006620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Aidens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Peeke</dc:creator>
  <cp:keywords/>
  <dc:description/>
  <cp:lastModifiedBy>Audrey Maddison</cp:lastModifiedBy>
  <cp:revision>3</cp:revision>
  <cp:lastPrinted>2021-05-27T14:10:00Z</cp:lastPrinted>
  <dcterms:created xsi:type="dcterms:W3CDTF">2023-10-27T13:07:00Z</dcterms:created>
  <dcterms:modified xsi:type="dcterms:W3CDTF">2023-10-27T13:12:00Z</dcterms:modified>
</cp:coreProperties>
</file>