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BBA5C" w14:textId="77777777" w:rsidR="007E5C27" w:rsidRDefault="00A65EFC" w:rsidP="009F546E">
      <w:pPr>
        <w:keepNext/>
        <w:keepLines/>
        <w:spacing w:after="0"/>
        <w:jc w:val="center"/>
        <w:outlineLvl w:val="0"/>
        <w:rPr>
          <w:rFonts w:ascii="Abadi" w:eastAsiaTheme="majorEastAsia" w:hAnsi="Abadi" w:cs="Aharoni"/>
          <w:b/>
          <w:bCs/>
          <w:color w:val="2F5496" w:themeColor="accent1" w:themeShade="BF"/>
          <w:sz w:val="32"/>
          <w:szCs w:val="32"/>
        </w:rPr>
      </w:pPr>
      <w:r>
        <w:rPr>
          <w:rFonts w:ascii="Abadi" w:eastAsiaTheme="majorEastAsia" w:hAnsi="Abadi" w:cs="Aharoni"/>
          <w:b/>
          <w:bCs/>
          <w:color w:val="2F5496" w:themeColor="accent1" w:themeShade="BF"/>
          <w:sz w:val="32"/>
          <w:szCs w:val="32"/>
        </w:rPr>
        <w:t>St Cuthbert’s, Darlington Open</w:t>
      </w:r>
      <w:r w:rsidR="0002604C">
        <w:rPr>
          <w:rFonts w:ascii="Abadi" w:eastAsiaTheme="majorEastAsia" w:hAnsi="Abadi" w:cs="Aharoni"/>
          <w:b/>
          <w:bCs/>
          <w:color w:val="2F5496" w:themeColor="accent1" w:themeShade="BF"/>
          <w:sz w:val="32"/>
          <w:szCs w:val="32"/>
        </w:rPr>
        <w:t>ing</w:t>
      </w:r>
      <w:r>
        <w:rPr>
          <w:rFonts w:ascii="Abadi" w:eastAsiaTheme="majorEastAsia" w:hAnsi="Abadi" w:cs="Aharoni"/>
          <w:b/>
          <w:bCs/>
          <w:color w:val="2F5496" w:themeColor="accent1" w:themeShade="BF"/>
          <w:sz w:val="32"/>
          <w:szCs w:val="32"/>
        </w:rPr>
        <w:t xml:space="preserve"> Doors Project –</w:t>
      </w:r>
    </w:p>
    <w:p w14:paraId="3934027B" w14:textId="3F6A3099" w:rsidR="007E5C27" w:rsidRPr="00757130" w:rsidRDefault="007E5C27" w:rsidP="00757130">
      <w:pPr>
        <w:keepNext/>
        <w:keepLines/>
        <w:spacing w:after="0"/>
        <w:outlineLvl w:val="0"/>
        <w:rPr>
          <w:rFonts w:ascii="Abadi" w:eastAsiaTheme="majorEastAsia" w:hAnsi="Abadi" w:cs="Aharoni"/>
          <w:b/>
          <w:bCs/>
          <w:color w:val="2F5496" w:themeColor="accent1" w:themeShade="BF"/>
          <w:sz w:val="16"/>
          <w:szCs w:val="16"/>
        </w:rPr>
      </w:pPr>
    </w:p>
    <w:p w14:paraId="779B9263" w14:textId="7F8F2A48" w:rsidR="00940976" w:rsidRDefault="00A65EFC" w:rsidP="009F546E">
      <w:pPr>
        <w:keepNext/>
        <w:keepLines/>
        <w:spacing w:after="0"/>
        <w:jc w:val="center"/>
        <w:outlineLvl w:val="0"/>
        <w:rPr>
          <w:rFonts w:ascii="Abadi" w:eastAsiaTheme="majorEastAsia" w:hAnsi="Abadi" w:cs="Aharoni"/>
          <w:b/>
          <w:bCs/>
          <w:color w:val="2F5496" w:themeColor="accent1" w:themeShade="BF"/>
          <w:sz w:val="32"/>
          <w:szCs w:val="32"/>
        </w:rPr>
      </w:pPr>
      <w:r>
        <w:rPr>
          <w:rFonts w:ascii="Abadi" w:eastAsiaTheme="majorEastAsia" w:hAnsi="Abadi" w:cs="Aharoni"/>
          <w:b/>
          <w:bCs/>
          <w:color w:val="2F5496" w:themeColor="accent1" w:themeShade="BF"/>
          <w:sz w:val="32"/>
          <w:szCs w:val="32"/>
        </w:rPr>
        <w:t xml:space="preserve">Project </w:t>
      </w:r>
      <w:r w:rsidR="00BF09EA">
        <w:rPr>
          <w:rFonts w:ascii="Abadi" w:eastAsiaTheme="majorEastAsia" w:hAnsi="Abadi" w:cs="Aharoni"/>
          <w:b/>
          <w:bCs/>
          <w:color w:val="2F5496" w:themeColor="accent1" w:themeShade="BF"/>
          <w:sz w:val="32"/>
          <w:szCs w:val="32"/>
        </w:rPr>
        <w:t>Manager</w:t>
      </w:r>
      <w:r w:rsidR="003C123B">
        <w:rPr>
          <w:rFonts w:ascii="Abadi" w:eastAsiaTheme="majorEastAsia" w:hAnsi="Abadi" w:cs="Aharoni"/>
          <w:b/>
          <w:bCs/>
          <w:color w:val="2F5496" w:themeColor="accent1" w:themeShade="BF"/>
          <w:sz w:val="32"/>
          <w:szCs w:val="32"/>
        </w:rPr>
        <w:t xml:space="preserve"> (client side)</w:t>
      </w:r>
    </w:p>
    <w:p w14:paraId="264BC68B" w14:textId="69E14B84" w:rsidR="00940976" w:rsidRPr="006E2AFE" w:rsidRDefault="00940976" w:rsidP="00940976">
      <w:pPr>
        <w:spacing w:after="0"/>
        <w:rPr>
          <w:rFonts w:cstheme="minorHAnsi"/>
        </w:rPr>
      </w:pPr>
    </w:p>
    <w:tbl>
      <w:tblPr>
        <w:tblStyle w:val="TableGrid"/>
        <w:tblW w:w="10065" w:type="dxa"/>
        <w:tblInd w:w="-572" w:type="dxa"/>
        <w:tblLayout w:type="fixed"/>
        <w:tblLook w:val="04A0" w:firstRow="1" w:lastRow="0" w:firstColumn="1" w:lastColumn="0" w:noHBand="0" w:noVBand="1"/>
      </w:tblPr>
      <w:tblGrid>
        <w:gridCol w:w="2835"/>
        <w:gridCol w:w="7230"/>
      </w:tblGrid>
      <w:tr w:rsidR="00640A1A" w14:paraId="425615E1" w14:textId="77777777" w:rsidTr="006663D0">
        <w:tc>
          <w:tcPr>
            <w:tcW w:w="10065" w:type="dxa"/>
            <w:gridSpan w:val="2"/>
            <w:shd w:val="clear" w:color="auto" w:fill="006699"/>
          </w:tcPr>
          <w:p w14:paraId="76269CB0" w14:textId="7FF1BDDE" w:rsidR="00640A1A" w:rsidRPr="00640A1A" w:rsidRDefault="00640A1A" w:rsidP="008E7709">
            <w:pPr>
              <w:rPr>
                <w:rFonts w:cstheme="minorHAnsi"/>
                <w:color w:val="FFFFFF" w:themeColor="background1"/>
                <w:sz w:val="24"/>
                <w:szCs w:val="24"/>
              </w:rPr>
            </w:pPr>
            <w:r w:rsidRPr="00640A1A">
              <w:rPr>
                <w:rFonts w:cstheme="minorHAnsi"/>
                <w:b/>
                <w:color w:val="FFFFFF" w:themeColor="background1"/>
                <w:sz w:val="24"/>
                <w:szCs w:val="24"/>
              </w:rPr>
              <w:t>Job Profile</w:t>
            </w:r>
          </w:p>
        </w:tc>
      </w:tr>
      <w:tr w:rsidR="008E7709" w14:paraId="4A384DCC" w14:textId="77777777" w:rsidTr="00C31C23">
        <w:tc>
          <w:tcPr>
            <w:tcW w:w="2835" w:type="dxa"/>
          </w:tcPr>
          <w:p w14:paraId="0E04DCD3" w14:textId="65A4FBA4" w:rsidR="008E7709" w:rsidRDefault="008E7709" w:rsidP="00940976">
            <w:pPr>
              <w:rPr>
                <w:rFonts w:cstheme="minorHAnsi"/>
                <w:b/>
                <w:sz w:val="24"/>
                <w:szCs w:val="24"/>
              </w:rPr>
            </w:pPr>
            <w:r w:rsidRPr="00BE29A5">
              <w:rPr>
                <w:rFonts w:cstheme="minorHAnsi"/>
                <w:b/>
                <w:sz w:val="24"/>
                <w:szCs w:val="24"/>
              </w:rPr>
              <w:t>Hours</w:t>
            </w:r>
          </w:p>
        </w:tc>
        <w:tc>
          <w:tcPr>
            <w:tcW w:w="7230" w:type="dxa"/>
          </w:tcPr>
          <w:p w14:paraId="6B983BBA" w14:textId="53AE6025" w:rsidR="008E7709" w:rsidRDefault="000F172C" w:rsidP="00EF4662">
            <w:pPr>
              <w:rPr>
                <w:rFonts w:cstheme="minorHAnsi"/>
                <w:b/>
                <w:sz w:val="24"/>
                <w:szCs w:val="24"/>
              </w:rPr>
            </w:pPr>
            <w:r>
              <w:rPr>
                <w:rFonts w:cstheme="minorHAnsi"/>
                <w:sz w:val="24"/>
                <w:szCs w:val="24"/>
              </w:rPr>
              <w:t xml:space="preserve">Up to </w:t>
            </w:r>
            <w:r w:rsidR="00A65EFC">
              <w:rPr>
                <w:rFonts w:cstheme="minorHAnsi"/>
                <w:sz w:val="24"/>
                <w:szCs w:val="24"/>
              </w:rPr>
              <w:t>20 hours pw</w:t>
            </w:r>
          </w:p>
        </w:tc>
      </w:tr>
      <w:tr w:rsidR="008E7709" w14:paraId="2DB036C4" w14:textId="77777777" w:rsidTr="00C31C23">
        <w:tc>
          <w:tcPr>
            <w:tcW w:w="2835" w:type="dxa"/>
          </w:tcPr>
          <w:p w14:paraId="6D0D756E" w14:textId="1F471071" w:rsidR="008E7709" w:rsidRDefault="00640A1A" w:rsidP="00940976">
            <w:pPr>
              <w:rPr>
                <w:rFonts w:cstheme="minorHAnsi"/>
                <w:b/>
                <w:sz w:val="24"/>
                <w:szCs w:val="24"/>
              </w:rPr>
            </w:pPr>
            <w:r w:rsidRPr="00BE29A5">
              <w:rPr>
                <w:rFonts w:cstheme="minorHAnsi"/>
                <w:b/>
                <w:sz w:val="24"/>
                <w:szCs w:val="24"/>
              </w:rPr>
              <w:t>Wage</w:t>
            </w:r>
          </w:p>
        </w:tc>
        <w:tc>
          <w:tcPr>
            <w:tcW w:w="7230" w:type="dxa"/>
          </w:tcPr>
          <w:p w14:paraId="385EF380" w14:textId="3DB3D377" w:rsidR="008E7709" w:rsidRDefault="00640A1A" w:rsidP="00EF4662">
            <w:pPr>
              <w:rPr>
                <w:rFonts w:cstheme="minorHAnsi"/>
                <w:b/>
                <w:sz w:val="24"/>
                <w:szCs w:val="24"/>
              </w:rPr>
            </w:pPr>
            <w:r w:rsidRPr="00BE29A5">
              <w:rPr>
                <w:rFonts w:cstheme="minorHAnsi"/>
                <w:sz w:val="24"/>
                <w:szCs w:val="24"/>
              </w:rPr>
              <w:t>£</w:t>
            </w:r>
            <w:r w:rsidR="00A36F5A">
              <w:rPr>
                <w:rFonts w:cstheme="minorHAnsi"/>
                <w:sz w:val="24"/>
                <w:szCs w:val="24"/>
              </w:rPr>
              <w:t>42</w:t>
            </w:r>
            <w:r w:rsidRPr="00BE29A5">
              <w:rPr>
                <w:rFonts w:cstheme="minorHAnsi"/>
                <w:sz w:val="24"/>
                <w:szCs w:val="24"/>
              </w:rPr>
              <w:t>,</w:t>
            </w:r>
            <w:r w:rsidR="00A65EFC">
              <w:rPr>
                <w:rFonts w:cstheme="minorHAnsi"/>
                <w:sz w:val="24"/>
                <w:szCs w:val="24"/>
              </w:rPr>
              <w:t>0</w:t>
            </w:r>
            <w:r w:rsidRPr="00BE29A5">
              <w:rPr>
                <w:rFonts w:cstheme="minorHAnsi"/>
                <w:sz w:val="24"/>
                <w:szCs w:val="24"/>
              </w:rPr>
              <w:t>00</w:t>
            </w:r>
            <w:r w:rsidR="00A65EFC">
              <w:rPr>
                <w:rFonts w:cstheme="minorHAnsi"/>
                <w:sz w:val="24"/>
                <w:szCs w:val="24"/>
              </w:rPr>
              <w:t>pa</w:t>
            </w:r>
            <w:r w:rsidR="00A36F5A">
              <w:rPr>
                <w:rFonts w:cstheme="minorHAnsi"/>
                <w:sz w:val="24"/>
                <w:szCs w:val="24"/>
              </w:rPr>
              <w:t xml:space="preserve"> pro rata</w:t>
            </w:r>
          </w:p>
        </w:tc>
      </w:tr>
      <w:tr w:rsidR="008E7709" w14:paraId="03AFBE4D" w14:textId="77777777" w:rsidTr="00C31C23">
        <w:tc>
          <w:tcPr>
            <w:tcW w:w="2835" w:type="dxa"/>
          </w:tcPr>
          <w:p w14:paraId="704CF9C3" w14:textId="13C09158" w:rsidR="008E7709" w:rsidRDefault="00640A1A" w:rsidP="00940976">
            <w:pPr>
              <w:rPr>
                <w:rFonts w:cstheme="minorHAnsi"/>
                <w:b/>
                <w:sz w:val="24"/>
                <w:szCs w:val="24"/>
              </w:rPr>
            </w:pPr>
            <w:r w:rsidRPr="00E105BA">
              <w:rPr>
                <w:rFonts w:cstheme="minorHAnsi"/>
                <w:b/>
                <w:bCs/>
                <w:sz w:val="24"/>
                <w:szCs w:val="24"/>
              </w:rPr>
              <w:t>Term</w:t>
            </w:r>
          </w:p>
        </w:tc>
        <w:tc>
          <w:tcPr>
            <w:tcW w:w="7230" w:type="dxa"/>
          </w:tcPr>
          <w:p w14:paraId="5416A473" w14:textId="2F39DFEA" w:rsidR="008E7709" w:rsidRDefault="009644F3" w:rsidP="00940976">
            <w:pPr>
              <w:rPr>
                <w:rFonts w:cstheme="minorHAnsi"/>
                <w:b/>
                <w:sz w:val="24"/>
                <w:szCs w:val="24"/>
              </w:rPr>
            </w:pPr>
            <w:r>
              <w:rPr>
                <w:rFonts w:cstheme="minorHAnsi"/>
                <w:sz w:val="24"/>
                <w:szCs w:val="24"/>
              </w:rPr>
              <w:t xml:space="preserve">Up to </w:t>
            </w:r>
            <w:r w:rsidR="00A65EFC">
              <w:rPr>
                <w:rFonts w:cstheme="minorHAnsi"/>
                <w:sz w:val="24"/>
                <w:szCs w:val="24"/>
              </w:rPr>
              <w:t>2</w:t>
            </w:r>
            <w:r w:rsidR="00640A1A" w:rsidRPr="00E84EBE">
              <w:rPr>
                <w:rFonts w:cstheme="minorHAnsi"/>
                <w:sz w:val="24"/>
                <w:szCs w:val="24"/>
              </w:rPr>
              <w:t xml:space="preserve"> year</w:t>
            </w:r>
            <w:r w:rsidR="00A65EFC">
              <w:rPr>
                <w:rFonts w:cstheme="minorHAnsi"/>
                <w:sz w:val="24"/>
                <w:szCs w:val="24"/>
              </w:rPr>
              <w:t>s</w:t>
            </w:r>
          </w:p>
        </w:tc>
      </w:tr>
      <w:tr w:rsidR="00A65EFC" w14:paraId="7B40234D" w14:textId="77777777" w:rsidTr="00A65EFC">
        <w:tc>
          <w:tcPr>
            <w:tcW w:w="2835" w:type="dxa"/>
          </w:tcPr>
          <w:p w14:paraId="0F0F0796" w14:textId="77777777" w:rsidR="00A65EFC" w:rsidRDefault="00A65EFC" w:rsidP="001600BD">
            <w:pPr>
              <w:rPr>
                <w:rFonts w:cstheme="minorHAnsi"/>
                <w:b/>
                <w:sz w:val="24"/>
                <w:szCs w:val="24"/>
              </w:rPr>
            </w:pPr>
            <w:r>
              <w:rPr>
                <w:rFonts w:cstheme="minorHAnsi"/>
                <w:b/>
                <w:sz w:val="24"/>
                <w:szCs w:val="24"/>
              </w:rPr>
              <w:t xml:space="preserve">Timescale </w:t>
            </w:r>
          </w:p>
        </w:tc>
        <w:tc>
          <w:tcPr>
            <w:tcW w:w="7230" w:type="dxa"/>
          </w:tcPr>
          <w:p w14:paraId="3D302675" w14:textId="7097410A" w:rsidR="00A65EFC" w:rsidRPr="00A65EFC" w:rsidRDefault="00A65EFC" w:rsidP="001600BD">
            <w:pPr>
              <w:rPr>
                <w:rFonts w:cstheme="minorHAnsi"/>
                <w:bCs/>
                <w:sz w:val="24"/>
                <w:szCs w:val="24"/>
              </w:rPr>
            </w:pPr>
            <w:proofErr w:type="gramStart"/>
            <w:r w:rsidRPr="00A65EFC">
              <w:rPr>
                <w:rFonts w:cstheme="minorHAnsi"/>
                <w:bCs/>
                <w:sz w:val="24"/>
                <w:szCs w:val="24"/>
              </w:rPr>
              <w:t>Pre building</w:t>
            </w:r>
            <w:proofErr w:type="gramEnd"/>
            <w:r w:rsidRPr="00A65EFC">
              <w:rPr>
                <w:rFonts w:cstheme="minorHAnsi"/>
                <w:bCs/>
                <w:sz w:val="24"/>
                <w:szCs w:val="24"/>
              </w:rPr>
              <w:t xml:space="preserve"> work, 12 months building work, post building work</w:t>
            </w:r>
          </w:p>
        </w:tc>
      </w:tr>
      <w:tr w:rsidR="002E05C4" w14:paraId="1ABD39F0" w14:textId="77777777" w:rsidTr="00C31C23">
        <w:tc>
          <w:tcPr>
            <w:tcW w:w="2835" w:type="dxa"/>
          </w:tcPr>
          <w:p w14:paraId="6F11D52B" w14:textId="73422494" w:rsidR="002E05C4" w:rsidRDefault="002E05C4" w:rsidP="00940976">
            <w:pPr>
              <w:rPr>
                <w:rFonts w:cstheme="minorHAnsi"/>
                <w:b/>
                <w:sz w:val="24"/>
                <w:szCs w:val="24"/>
              </w:rPr>
            </w:pPr>
            <w:r w:rsidRPr="00BE29A5">
              <w:rPr>
                <w:rFonts w:cstheme="minorHAnsi"/>
                <w:b/>
                <w:sz w:val="24"/>
                <w:szCs w:val="24"/>
              </w:rPr>
              <w:t>Key Relationships</w:t>
            </w:r>
          </w:p>
        </w:tc>
        <w:tc>
          <w:tcPr>
            <w:tcW w:w="7230" w:type="dxa"/>
          </w:tcPr>
          <w:p w14:paraId="1A2BBB4D" w14:textId="0DB05171" w:rsidR="002E05C4" w:rsidRDefault="002E05C4" w:rsidP="00940976">
            <w:pPr>
              <w:rPr>
                <w:rFonts w:cstheme="minorHAnsi"/>
                <w:b/>
                <w:sz w:val="24"/>
                <w:szCs w:val="24"/>
              </w:rPr>
            </w:pPr>
            <w:r w:rsidRPr="00BE29A5">
              <w:rPr>
                <w:rFonts w:cstheme="minorHAnsi"/>
                <w:bCs/>
                <w:sz w:val="24"/>
                <w:szCs w:val="24"/>
              </w:rPr>
              <w:t>Priest in Charge,</w:t>
            </w:r>
            <w:r w:rsidRPr="00BE29A5">
              <w:rPr>
                <w:rFonts w:cstheme="minorHAnsi"/>
                <w:sz w:val="24"/>
                <w:szCs w:val="24"/>
              </w:rPr>
              <w:t xml:space="preserve"> </w:t>
            </w:r>
            <w:r w:rsidR="00A65EFC">
              <w:rPr>
                <w:rFonts w:cstheme="minorHAnsi"/>
                <w:sz w:val="24"/>
                <w:szCs w:val="24"/>
              </w:rPr>
              <w:t xml:space="preserve">St Cuthbert’s PCC, Knox McConnell architects, </w:t>
            </w:r>
            <w:r w:rsidR="00FE0007">
              <w:rPr>
                <w:rFonts w:cstheme="minorHAnsi"/>
                <w:sz w:val="24"/>
                <w:szCs w:val="24"/>
              </w:rPr>
              <w:t>Pinnacle Cons</w:t>
            </w:r>
            <w:r w:rsidR="0079393C">
              <w:rPr>
                <w:rFonts w:cstheme="minorHAnsi"/>
                <w:sz w:val="24"/>
                <w:szCs w:val="24"/>
              </w:rPr>
              <w:t>ervation</w:t>
            </w:r>
            <w:r w:rsidR="00A65EFC">
              <w:rPr>
                <w:rFonts w:cstheme="minorHAnsi"/>
                <w:sz w:val="24"/>
                <w:szCs w:val="24"/>
              </w:rPr>
              <w:t>, Buildings for Mission Secretary (Diocese of Durham).</w:t>
            </w:r>
          </w:p>
        </w:tc>
      </w:tr>
    </w:tbl>
    <w:p w14:paraId="72E53129" w14:textId="6F80927B" w:rsidR="00CD5793" w:rsidRDefault="00CD5793" w:rsidP="00CD5793">
      <w:pPr>
        <w:spacing w:after="0"/>
        <w:rPr>
          <w:rFonts w:cstheme="minorHAnsi"/>
          <w:sz w:val="24"/>
          <w:szCs w:val="24"/>
        </w:rPr>
      </w:pPr>
    </w:p>
    <w:tbl>
      <w:tblPr>
        <w:tblStyle w:val="TableGrid"/>
        <w:tblW w:w="10065" w:type="dxa"/>
        <w:tblInd w:w="-572" w:type="dxa"/>
        <w:tblLook w:val="04A0" w:firstRow="1" w:lastRow="0" w:firstColumn="1" w:lastColumn="0" w:noHBand="0" w:noVBand="1"/>
      </w:tblPr>
      <w:tblGrid>
        <w:gridCol w:w="10065"/>
      </w:tblGrid>
      <w:tr w:rsidR="002E05C4" w14:paraId="5AEE453D" w14:textId="77777777" w:rsidTr="006663D0">
        <w:tc>
          <w:tcPr>
            <w:tcW w:w="10065" w:type="dxa"/>
            <w:shd w:val="clear" w:color="auto" w:fill="006699"/>
          </w:tcPr>
          <w:p w14:paraId="2ED921B1" w14:textId="54CF1CC6" w:rsidR="002E05C4" w:rsidRPr="002E05C4" w:rsidRDefault="002E05C4" w:rsidP="002E05C4">
            <w:pPr>
              <w:rPr>
                <w:rFonts w:cstheme="minorHAnsi"/>
                <w:b/>
                <w:color w:val="FFFFFF" w:themeColor="background1"/>
                <w:sz w:val="24"/>
                <w:szCs w:val="24"/>
              </w:rPr>
            </w:pPr>
            <w:r w:rsidRPr="002E05C4">
              <w:rPr>
                <w:rFonts w:cstheme="minorHAnsi"/>
                <w:b/>
                <w:color w:val="FFFFFF" w:themeColor="background1"/>
                <w:sz w:val="24"/>
                <w:szCs w:val="24"/>
              </w:rPr>
              <w:t>Job Summary</w:t>
            </w:r>
          </w:p>
        </w:tc>
      </w:tr>
      <w:tr w:rsidR="002E05C4" w14:paraId="7DDD4F04" w14:textId="77777777" w:rsidTr="006663D0">
        <w:tc>
          <w:tcPr>
            <w:tcW w:w="10065" w:type="dxa"/>
          </w:tcPr>
          <w:p w14:paraId="4D6A11C9" w14:textId="1462A8DB" w:rsidR="002E05C4" w:rsidRDefault="00AF3EA8" w:rsidP="00EF4662">
            <w:pPr>
              <w:contextualSpacing/>
              <w:rPr>
                <w:rFonts w:cstheme="minorHAnsi"/>
                <w:sz w:val="24"/>
                <w:szCs w:val="24"/>
              </w:rPr>
            </w:pPr>
            <w:r w:rsidRPr="00AF3EA8">
              <w:rPr>
                <w:rFonts w:cstheme="minorHAnsi"/>
                <w:sz w:val="24"/>
                <w:szCs w:val="24"/>
              </w:rPr>
              <w:t xml:space="preserve">The Project Manager will report to the Parochial Church Council and the Priest in Charge Revd James Harvey. The role of this post is primarily to represent the client (St Cuthbert’s Church) and be </w:t>
            </w:r>
            <w:r w:rsidR="000367AC">
              <w:rPr>
                <w:rFonts w:cstheme="minorHAnsi"/>
                <w:sz w:val="24"/>
                <w:szCs w:val="24"/>
              </w:rPr>
              <w:t xml:space="preserve">face and representative of </w:t>
            </w:r>
            <w:r w:rsidRPr="00AF3EA8">
              <w:rPr>
                <w:rFonts w:cstheme="minorHAnsi"/>
                <w:sz w:val="24"/>
                <w:szCs w:val="24"/>
              </w:rPr>
              <w:t>the church</w:t>
            </w:r>
            <w:r w:rsidR="000367AC">
              <w:rPr>
                <w:rFonts w:cstheme="minorHAnsi"/>
                <w:sz w:val="24"/>
                <w:szCs w:val="24"/>
              </w:rPr>
              <w:t xml:space="preserve"> with </w:t>
            </w:r>
            <w:r w:rsidR="00D84B51">
              <w:rPr>
                <w:rFonts w:cstheme="minorHAnsi"/>
                <w:sz w:val="24"/>
                <w:szCs w:val="24"/>
              </w:rPr>
              <w:t>Knox McConne</w:t>
            </w:r>
            <w:r w:rsidR="00DC1CC1">
              <w:rPr>
                <w:rFonts w:cstheme="minorHAnsi"/>
                <w:sz w:val="24"/>
                <w:szCs w:val="24"/>
              </w:rPr>
              <w:t>l</w:t>
            </w:r>
            <w:r w:rsidR="00D84B51">
              <w:rPr>
                <w:rFonts w:cstheme="minorHAnsi"/>
                <w:sz w:val="24"/>
                <w:szCs w:val="24"/>
              </w:rPr>
              <w:t>l a</w:t>
            </w:r>
            <w:r w:rsidRPr="00AF3EA8">
              <w:rPr>
                <w:rFonts w:cstheme="minorHAnsi"/>
                <w:sz w:val="24"/>
                <w:szCs w:val="24"/>
              </w:rPr>
              <w:t>rchitect</w:t>
            </w:r>
            <w:r w:rsidR="00D84B51">
              <w:rPr>
                <w:rFonts w:cstheme="minorHAnsi"/>
                <w:sz w:val="24"/>
                <w:szCs w:val="24"/>
              </w:rPr>
              <w:t>s</w:t>
            </w:r>
            <w:r w:rsidRPr="00AF3EA8">
              <w:rPr>
                <w:rFonts w:cstheme="minorHAnsi"/>
                <w:sz w:val="24"/>
                <w:szCs w:val="24"/>
              </w:rPr>
              <w:t xml:space="preserve"> and Pinnacle Cons</w:t>
            </w:r>
            <w:r w:rsidR="00BB78D2">
              <w:rPr>
                <w:rFonts w:cstheme="minorHAnsi"/>
                <w:sz w:val="24"/>
                <w:szCs w:val="24"/>
              </w:rPr>
              <w:t>ervation</w:t>
            </w:r>
            <w:r w:rsidRPr="00AF3EA8">
              <w:rPr>
                <w:rFonts w:cstheme="minorHAnsi"/>
                <w:sz w:val="24"/>
                <w:szCs w:val="24"/>
              </w:rPr>
              <w:t>. The Project Manager</w:t>
            </w:r>
            <w:r w:rsidR="003C123B">
              <w:rPr>
                <w:rFonts w:cstheme="minorHAnsi"/>
                <w:sz w:val="24"/>
                <w:szCs w:val="24"/>
              </w:rPr>
              <w:t xml:space="preserve"> </w:t>
            </w:r>
            <w:r w:rsidRPr="00AF3EA8">
              <w:rPr>
                <w:rFonts w:cstheme="minorHAnsi"/>
                <w:sz w:val="24"/>
                <w:szCs w:val="24"/>
              </w:rPr>
              <w:t xml:space="preserve">will ensure the client’s viewpoint is </w:t>
            </w:r>
            <w:proofErr w:type="gramStart"/>
            <w:r w:rsidRPr="00AF3EA8">
              <w:rPr>
                <w:rFonts w:cstheme="minorHAnsi"/>
                <w:sz w:val="24"/>
                <w:szCs w:val="24"/>
              </w:rPr>
              <w:t>taken into account</w:t>
            </w:r>
            <w:proofErr w:type="gramEnd"/>
            <w:r w:rsidRPr="00AF3EA8">
              <w:rPr>
                <w:rFonts w:cstheme="minorHAnsi"/>
                <w:sz w:val="24"/>
                <w:szCs w:val="24"/>
              </w:rPr>
              <w:t xml:space="preserve"> at all times in the decision making of the project,</w:t>
            </w:r>
            <w:r w:rsidR="002B031D">
              <w:rPr>
                <w:rFonts w:cstheme="minorHAnsi"/>
                <w:sz w:val="24"/>
                <w:szCs w:val="24"/>
              </w:rPr>
              <w:t xml:space="preserve"> </w:t>
            </w:r>
            <w:r w:rsidRPr="00AF3EA8">
              <w:rPr>
                <w:rFonts w:cstheme="minorHAnsi"/>
                <w:sz w:val="24"/>
                <w:szCs w:val="24"/>
              </w:rPr>
              <w:t>ensure that the church is kept informed and represented</w:t>
            </w:r>
            <w:r w:rsidR="002B031D">
              <w:rPr>
                <w:rFonts w:cstheme="minorHAnsi"/>
                <w:sz w:val="24"/>
                <w:szCs w:val="24"/>
              </w:rPr>
              <w:t xml:space="preserve"> and </w:t>
            </w:r>
            <w:r w:rsidR="00C2513A">
              <w:rPr>
                <w:rFonts w:cstheme="minorHAnsi"/>
                <w:sz w:val="24"/>
                <w:szCs w:val="24"/>
              </w:rPr>
              <w:t>respond to project variations to ensure a swift response to project queries</w:t>
            </w:r>
            <w:r w:rsidRPr="00AF3EA8">
              <w:rPr>
                <w:rFonts w:cstheme="minorHAnsi"/>
                <w:sz w:val="24"/>
                <w:szCs w:val="24"/>
              </w:rPr>
              <w:t xml:space="preserve">. They will also fulfil some administrative, communications and financial responsibilities. </w:t>
            </w:r>
          </w:p>
          <w:p w14:paraId="01E30902" w14:textId="70515AAD" w:rsidR="00B0346D" w:rsidRDefault="00B0346D" w:rsidP="001F1ED8">
            <w:pPr>
              <w:contextualSpacing/>
              <w:rPr>
                <w:rFonts w:cstheme="minorHAnsi"/>
                <w:b/>
                <w:sz w:val="24"/>
                <w:szCs w:val="24"/>
              </w:rPr>
            </w:pPr>
          </w:p>
        </w:tc>
      </w:tr>
    </w:tbl>
    <w:p w14:paraId="6883F6A2" w14:textId="77777777" w:rsidR="00CD5793" w:rsidRDefault="00CD5793" w:rsidP="00940976">
      <w:pPr>
        <w:spacing w:after="0"/>
        <w:rPr>
          <w:rFonts w:cstheme="minorHAnsi"/>
          <w:b/>
          <w:sz w:val="24"/>
          <w:szCs w:val="24"/>
        </w:rPr>
      </w:pPr>
    </w:p>
    <w:tbl>
      <w:tblPr>
        <w:tblStyle w:val="TableGrid"/>
        <w:tblW w:w="10348" w:type="dxa"/>
        <w:tblInd w:w="-572" w:type="dxa"/>
        <w:tblLook w:val="04A0" w:firstRow="1" w:lastRow="0" w:firstColumn="1" w:lastColumn="0" w:noHBand="0" w:noVBand="1"/>
      </w:tblPr>
      <w:tblGrid>
        <w:gridCol w:w="283"/>
        <w:gridCol w:w="9782"/>
        <w:gridCol w:w="283"/>
      </w:tblGrid>
      <w:tr w:rsidR="003651E4" w14:paraId="722284D6" w14:textId="77777777" w:rsidTr="002D7CD8">
        <w:trPr>
          <w:gridAfter w:val="1"/>
          <w:wAfter w:w="283" w:type="dxa"/>
        </w:trPr>
        <w:tc>
          <w:tcPr>
            <w:tcW w:w="10065" w:type="dxa"/>
            <w:gridSpan w:val="2"/>
            <w:shd w:val="clear" w:color="auto" w:fill="006699"/>
          </w:tcPr>
          <w:p w14:paraId="5BB2B6FA" w14:textId="26E74D8D" w:rsidR="003651E4" w:rsidRPr="003651E4" w:rsidRDefault="003651E4" w:rsidP="00940976">
            <w:pPr>
              <w:rPr>
                <w:rFonts w:cstheme="minorHAnsi"/>
                <w:b/>
                <w:color w:val="FFFFFF" w:themeColor="background1"/>
                <w:sz w:val="24"/>
                <w:szCs w:val="24"/>
              </w:rPr>
            </w:pPr>
            <w:r w:rsidRPr="003651E4">
              <w:rPr>
                <w:rFonts w:cstheme="minorHAnsi"/>
                <w:b/>
                <w:color w:val="FFFFFF" w:themeColor="background1"/>
                <w:sz w:val="24"/>
                <w:szCs w:val="24"/>
              </w:rPr>
              <w:t>Background</w:t>
            </w:r>
          </w:p>
        </w:tc>
      </w:tr>
      <w:tr w:rsidR="003651E4" w14:paraId="3D11A45A" w14:textId="77777777" w:rsidTr="002D7CD8">
        <w:trPr>
          <w:gridAfter w:val="1"/>
          <w:wAfter w:w="283" w:type="dxa"/>
        </w:trPr>
        <w:tc>
          <w:tcPr>
            <w:tcW w:w="10065" w:type="dxa"/>
            <w:gridSpan w:val="2"/>
          </w:tcPr>
          <w:p w14:paraId="1598F1A3" w14:textId="14330D08" w:rsidR="00A65EFC" w:rsidRPr="00A65EFC" w:rsidRDefault="00A65EFC" w:rsidP="00A65EFC">
            <w:pPr>
              <w:rPr>
                <w:rFonts w:cstheme="minorHAnsi"/>
                <w:bCs/>
                <w:sz w:val="24"/>
                <w:szCs w:val="24"/>
              </w:rPr>
            </w:pPr>
            <w:r w:rsidRPr="00A65EFC">
              <w:rPr>
                <w:rFonts w:cstheme="minorHAnsi"/>
                <w:bCs/>
                <w:sz w:val="24"/>
                <w:szCs w:val="24"/>
              </w:rPr>
              <w:t>St Cuthbert</w:t>
            </w:r>
            <w:r w:rsidR="00A8414D">
              <w:rPr>
                <w:rFonts w:cstheme="minorHAnsi"/>
                <w:bCs/>
                <w:sz w:val="24"/>
                <w:szCs w:val="24"/>
              </w:rPr>
              <w:t>’</w:t>
            </w:r>
            <w:r w:rsidRPr="00A65EFC">
              <w:rPr>
                <w:rFonts w:cstheme="minorHAnsi"/>
                <w:bCs/>
                <w:sz w:val="24"/>
                <w:szCs w:val="24"/>
              </w:rPr>
              <w:t xml:space="preserve">s Parochial Church Council is looking to appoint a </w:t>
            </w:r>
            <w:r w:rsidR="00504442" w:rsidRPr="00A65EFC">
              <w:rPr>
                <w:rFonts w:cstheme="minorHAnsi"/>
                <w:sz w:val="24"/>
                <w:szCs w:val="24"/>
              </w:rPr>
              <w:t xml:space="preserve">Project Manager </w:t>
            </w:r>
            <w:r w:rsidRPr="00A65EFC">
              <w:rPr>
                <w:rFonts w:cstheme="minorHAnsi"/>
                <w:bCs/>
                <w:sz w:val="24"/>
                <w:szCs w:val="24"/>
              </w:rPr>
              <w:t xml:space="preserve">for </w:t>
            </w:r>
            <w:r w:rsidR="00504442">
              <w:rPr>
                <w:rFonts w:cstheme="minorHAnsi"/>
                <w:bCs/>
                <w:sz w:val="24"/>
                <w:szCs w:val="24"/>
              </w:rPr>
              <w:t>its</w:t>
            </w:r>
            <w:r w:rsidRPr="00A65EFC">
              <w:rPr>
                <w:rFonts w:cstheme="minorHAnsi"/>
                <w:bCs/>
                <w:sz w:val="24"/>
                <w:szCs w:val="24"/>
              </w:rPr>
              <w:t xml:space="preserve"> Opening Doors Project</w:t>
            </w:r>
            <w:r w:rsidR="00530D0F">
              <w:rPr>
                <w:rFonts w:cstheme="minorHAnsi"/>
                <w:bCs/>
                <w:sz w:val="24"/>
                <w:szCs w:val="24"/>
              </w:rPr>
              <w:t>:</w:t>
            </w:r>
            <w:r w:rsidRPr="00A65EFC">
              <w:rPr>
                <w:rFonts w:cstheme="minorHAnsi"/>
                <w:bCs/>
                <w:sz w:val="24"/>
                <w:szCs w:val="24"/>
              </w:rPr>
              <w:t xml:space="preserve"> an important development project which will equip St Cuthberts in its role as a Resourcing Church and reimagine and develop its wider social, </w:t>
            </w:r>
            <w:r w:rsidR="00366B85">
              <w:rPr>
                <w:rFonts w:cstheme="minorHAnsi"/>
                <w:bCs/>
                <w:sz w:val="24"/>
                <w:szCs w:val="24"/>
              </w:rPr>
              <w:t>cultural</w:t>
            </w:r>
            <w:r w:rsidRPr="00A65EFC">
              <w:rPr>
                <w:rFonts w:cstheme="minorHAnsi"/>
                <w:bCs/>
                <w:sz w:val="24"/>
                <w:szCs w:val="24"/>
              </w:rPr>
              <w:t xml:space="preserve"> and heritage role within the Darlington Community.</w:t>
            </w:r>
          </w:p>
          <w:p w14:paraId="277ACA3D" w14:textId="77777777" w:rsidR="00A65EFC" w:rsidRPr="00A65EFC" w:rsidRDefault="00A65EFC" w:rsidP="00A65EFC">
            <w:pPr>
              <w:rPr>
                <w:rFonts w:cstheme="minorHAnsi"/>
                <w:bCs/>
                <w:sz w:val="24"/>
                <w:szCs w:val="24"/>
              </w:rPr>
            </w:pPr>
          </w:p>
          <w:p w14:paraId="2CAD5FB3" w14:textId="17D75E8C" w:rsidR="00A65EFC" w:rsidRPr="00A65EFC" w:rsidRDefault="00A65EFC" w:rsidP="00A65EFC">
            <w:pPr>
              <w:rPr>
                <w:rFonts w:cstheme="minorHAnsi"/>
                <w:bCs/>
                <w:sz w:val="24"/>
                <w:szCs w:val="24"/>
              </w:rPr>
            </w:pPr>
            <w:r w:rsidRPr="00A65EFC">
              <w:rPr>
                <w:rFonts w:cstheme="minorHAnsi"/>
                <w:bCs/>
                <w:sz w:val="24"/>
                <w:szCs w:val="24"/>
              </w:rPr>
              <w:t>The Opening Doors Project has a capital component of over £2m and its success will depend on the ability to establish the church as an arts, heritage and community venue working alongside its role as a vibrant place of worship giving the church both a pivotal role in modern Darlington and a financially sustainable future.</w:t>
            </w:r>
            <w:r w:rsidR="008047AC">
              <w:rPr>
                <w:rFonts w:cstheme="minorHAnsi"/>
                <w:bCs/>
                <w:sz w:val="24"/>
                <w:szCs w:val="24"/>
              </w:rPr>
              <w:t xml:space="preserve"> Pinnacle Cons</w:t>
            </w:r>
            <w:r w:rsidR="00F23F05">
              <w:rPr>
                <w:rFonts w:cstheme="minorHAnsi"/>
                <w:bCs/>
                <w:sz w:val="24"/>
                <w:szCs w:val="24"/>
              </w:rPr>
              <w:t>ervation</w:t>
            </w:r>
            <w:r w:rsidR="008047AC">
              <w:rPr>
                <w:rFonts w:cstheme="minorHAnsi"/>
                <w:bCs/>
                <w:sz w:val="24"/>
                <w:szCs w:val="24"/>
              </w:rPr>
              <w:t xml:space="preserve"> are the main contractor, however there will be various sub-contractors involved. </w:t>
            </w:r>
          </w:p>
          <w:p w14:paraId="123D3231" w14:textId="77777777" w:rsidR="00A65EFC" w:rsidRPr="00A65EFC" w:rsidRDefault="00A65EFC" w:rsidP="00A65EFC">
            <w:pPr>
              <w:rPr>
                <w:rFonts w:cstheme="minorHAnsi"/>
                <w:bCs/>
                <w:sz w:val="24"/>
                <w:szCs w:val="24"/>
              </w:rPr>
            </w:pPr>
          </w:p>
          <w:p w14:paraId="50BB454F" w14:textId="60C74AF9" w:rsidR="00A65EFC" w:rsidRPr="00A65EFC" w:rsidRDefault="00A65EFC" w:rsidP="00086864">
            <w:pPr>
              <w:rPr>
                <w:rFonts w:cstheme="minorHAnsi"/>
                <w:bCs/>
                <w:sz w:val="24"/>
                <w:szCs w:val="24"/>
              </w:rPr>
            </w:pPr>
            <w:r w:rsidRPr="00A65EFC">
              <w:rPr>
                <w:rFonts w:cstheme="minorHAnsi"/>
                <w:bCs/>
                <w:sz w:val="24"/>
                <w:szCs w:val="24"/>
              </w:rPr>
              <w:t xml:space="preserve">It is expected that the Project </w:t>
            </w:r>
            <w:r w:rsidR="003C123B">
              <w:rPr>
                <w:rFonts w:cstheme="minorHAnsi"/>
                <w:bCs/>
                <w:sz w:val="24"/>
                <w:szCs w:val="24"/>
              </w:rPr>
              <w:t>Ma</w:t>
            </w:r>
            <w:r w:rsidRPr="00A65EFC">
              <w:rPr>
                <w:rFonts w:cstheme="minorHAnsi"/>
                <w:bCs/>
                <w:sz w:val="24"/>
                <w:szCs w:val="24"/>
              </w:rPr>
              <w:t xml:space="preserve">nager will require to be in post </w:t>
            </w:r>
            <w:r w:rsidR="005F4119">
              <w:rPr>
                <w:rFonts w:cstheme="minorHAnsi"/>
                <w:bCs/>
                <w:sz w:val="24"/>
                <w:szCs w:val="24"/>
              </w:rPr>
              <w:t xml:space="preserve">before, during and after </w:t>
            </w:r>
            <w:r w:rsidRPr="00A65EFC">
              <w:rPr>
                <w:rFonts w:cstheme="minorHAnsi"/>
                <w:bCs/>
                <w:sz w:val="24"/>
                <w:szCs w:val="24"/>
              </w:rPr>
              <w:t>the period of the construction</w:t>
            </w:r>
            <w:r w:rsidR="005F4119">
              <w:rPr>
                <w:rFonts w:cstheme="minorHAnsi"/>
                <w:bCs/>
                <w:sz w:val="24"/>
                <w:szCs w:val="24"/>
              </w:rPr>
              <w:t xml:space="preserve"> which is </w:t>
            </w:r>
            <w:r w:rsidR="00790033">
              <w:rPr>
                <w:rFonts w:cstheme="minorHAnsi"/>
                <w:bCs/>
                <w:sz w:val="24"/>
                <w:szCs w:val="24"/>
              </w:rPr>
              <w:t>scheduled</w:t>
            </w:r>
            <w:r w:rsidR="005F4119">
              <w:rPr>
                <w:rFonts w:cstheme="minorHAnsi"/>
                <w:bCs/>
                <w:sz w:val="24"/>
                <w:szCs w:val="24"/>
              </w:rPr>
              <w:t xml:space="preserve"> </w:t>
            </w:r>
            <w:r w:rsidR="00790033">
              <w:rPr>
                <w:rFonts w:cstheme="minorHAnsi"/>
                <w:bCs/>
                <w:sz w:val="24"/>
                <w:szCs w:val="24"/>
              </w:rPr>
              <w:t xml:space="preserve">as </w:t>
            </w:r>
            <w:r w:rsidRPr="00A65EFC">
              <w:rPr>
                <w:rFonts w:cstheme="minorHAnsi"/>
                <w:bCs/>
                <w:sz w:val="24"/>
                <w:szCs w:val="24"/>
              </w:rPr>
              <w:t>12 months</w:t>
            </w:r>
            <w:r w:rsidR="00790033">
              <w:rPr>
                <w:rFonts w:cstheme="minorHAnsi"/>
                <w:bCs/>
                <w:sz w:val="24"/>
                <w:szCs w:val="24"/>
              </w:rPr>
              <w:t xml:space="preserve"> from January 2026</w:t>
            </w:r>
            <w:r w:rsidRPr="00A65EFC">
              <w:rPr>
                <w:rFonts w:cstheme="minorHAnsi"/>
                <w:bCs/>
                <w:sz w:val="24"/>
                <w:szCs w:val="24"/>
              </w:rPr>
              <w:t xml:space="preserve">. </w:t>
            </w:r>
            <w:r w:rsidR="00B56238">
              <w:rPr>
                <w:rFonts w:cstheme="minorHAnsi"/>
                <w:bCs/>
                <w:sz w:val="24"/>
                <w:szCs w:val="24"/>
              </w:rPr>
              <w:t xml:space="preserve">St Cuthbert’s is open to </w:t>
            </w:r>
            <w:r w:rsidR="00205E35">
              <w:rPr>
                <w:rFonts w:cstheme="minorHAnsi"/>
                <w:bCs/>
                <w:sz w:val="24"/>
                <w:szCs w:val="24"/>
              </w:rPr>
              <w:t xml:space="preserve">negotiation around the number of hours </w:t>
            </w:r>
            <w:proofErr w:type="gramStart"/>
            <w:r w:rsidR="00205E35">
              <w:rPr>
                <w:rFonts w:cstheme="minorHAnsi"/>
                <w:bCs/>
                <w:sz w:val="24"/>
                <w:szCs w:val="24"/>
              </w:rPr>
              <w:t>in order to</w:t>
            </w:r>
            <w:proofErr w:type="gramEnd"/>
            <w:r w:rsidR="00205E35">
              <w:rPr>
                <w:rFonts w:cstheme="minorHAnsi"/>
                <w:bCs/>
                <w:sz w:val="24"/>
                <w:szCs w:val="24"/>
              </w:rPr>
              <w:t xml:space="preserve"> secure the right person. </w:t>
            </w:r>
            <w:r w:rsidR="00B7563F">
              <w:rPr>
                <w:rFonts w:cstheme="minorHAnsi"/>
                <w:bCs/>
                <w:sz w:val="24"/>
                <w:szCs w:val="24"/>
              </w:rPr>
              <w:t>D</w:t>
            </w:r>
            <w:r w:rsidRPr="00A65EFC">
              <w:rPr>
                <w:rFonts w:cstheme="minorHAnsi"/>
                <w:bCs/>
                <w:sz w:val="24"/>
                <w:szCs w:val="24"/>
              </w:rPr>
              <w:t xml:space="preserve">uring the construction stage </w:t>
            </w:r>
            <w:r w:rsidR="007A54C4">
              <w:rPr>
                <w:rFonts w:cstheme="minorHAnsi"/>
                <w:bCs/>
                <w:sz w:val="24"/>
                <w:szCs w:val="24"/>
              </w:rPr>
              <w:t xml:space="preserve">St Cuthbert’s wants to achieve </w:t>
            </w:r>
            <w:r w:rsidRPr="00A65EFC">
              <w:rPr>
                <w:rFonts w:cstheme="minorHAnsi"/>
                <w:bCs/>
                <w:sz w:val="24"/>
                <w:szCs w:val="24"/>
              </w:rPr>
              <w:t>rapid responses</w:t>
            </w:r>
            <w:r w:rsidR="007A54C4">
              <w:rPr>
                <w:rFonts w:cstheme="minorHAnsi"/>
                <w:bCs/>
                <w:sz w:val="24"/>
                <w:szCs w:val="24"/>
              </w:rPr>
              <w:t xml:space="preserve"> </w:t>
            </w:r>
            <w:r w:rsidRPr="00A65EFC">
              <w:rPr>
                <w:rFonts w:cstheme="minorHAnsi"/>
                <w:bCs/>
                <w:sz w:val="24"/>
                <w:szCs w:val="24"/>
              </w:rPr>
              <w:t>to emerging issues and problems</w:t>
            </w:r>
            <w:r w:rsidR="007A2B99">
              <w:rPr>
                <w:rFonts w:cstheme="minorHAnsi"/>
                <w:bCs/>
                <w:sz w:val="24"/>
                <w:szCs w:val="24"/>
              </w:rPr>
              <w:t xml:space="preserve"> – t</w:t>
            </w:r>
            <w:r w:rsidR="001F7449">
              <w:rPr>
                <w:rFonts w:cstheme="minorHAnsi"/>
                <w:bCs/>
                <w:sz w:val="24"/>
                <w:szCs w:val="24"/>
              </w:rPr>
              <w:t xml:space="preserve">o achieve </w:t>
            </w:r>
            <w:r w:rsidR="00281030">
              <w:rPr>
                <w:rFonts w:cstheme="minorHAnsi"/>
                <w:bCs/>
                <w:sz w:val="24"/>
                <w:szCs w:val="24"/>
              </w:rPr>
              <w:t xml:space="preserve">this </w:t>
            </w:r>
            <w:r w:rsidR="00367EAD" w:rsidRPr="00A65EFC">
              <w:rPr>
                <w:rFonts w:cstheme="minorHAnsi"/>
                <w:bCs/>
                <w:sz w:val="24"/>
                <w:szCs w:val="24"/>
              </w:rPr>
              <w:t xml:space="preserve">the Project Manager </w:t>
            </w:r>
            <w:r w:rsidR="000647BE">
              <w:rPr>
                <w:rFonts w:cstheme="minorHAnsi"/>
                <w:bCs/>
                <w:sz w:val="24"/>
                <w:szCs w:val="24"/>
              </w:rPr>
              <w:t xml:space="preserve">will work flexibly </w:t>
            </w:r>
            <w:r w:rsidR="00C14C5D">
              <w:rPr>
                <w:rFonts w:cstheme="minorHAnsi"/>
                <w:bCs/>
                <w:sz w:val="24"/>
                <w:szCs w:val="24"/>
              </w:rPr>
              <w:t xml:space="preserve">ensuring </w:t>
            </w:r>
            <w:r w:rsidR="001F7449">
              <w:rPr>
                <w:rFonts w:cstheme="minorHAnsi"/>
                <w:bCs/>
                <w:sz w:val="24"/>
                <w:szCs w:val="24"/>
              </w:rPr>
              <w:t>a</w:t>
            </w:r>
            <w:r w:rsidRPr="00A65EFC">
              <w:rPr>
                <w:rFonts w:cstheme="minorHAnsi"/>
                <w:bCs/>
                <w:sz w:val="24"/>
                <w:szCs w:val="24"/>
              </w:rPr>
              <w:t xml:space="preserve"> working presence </w:t>
            </w:r>
            <w:r w:rsidR="00C14C5D">
              <w:rPr>
                <w:rFonts w:cstheme="minorHAnsi"/>
                <w:bCs/>
                <w:sz w:val="24"/>
                <w:szCs w:val="24"/>
              </w:rPr>
              <w:t>throughout the week</w:t>
            </w:r>
            <w:r w:rsidRPr="00A65EFC">
              <w:rPr>
                <w:rFonts w:cstheme="minorHAnsi"/>
                <w:bCs/>
                <w:sz w:val="24"/>
                <w:szCs w:val="24"/>
              </w:rPr>
              <w:t xml:space="preserve">. </w:t>
            </w:r>
            <w:r w:rsidR="00DE2B07" w:rsidRPr="00DE2B07">
              <w:rPr>
                <w:rFonts w:cstheme="minorHAnsi"/>
                <w:bCs/>
                <w:sz w:val="24"/>
                <w:szCs w:val="24"/>
              </w:rPr>
              <w:t xml:space="preserve">They will also utilise excellent communication skills and be able to both take initiative and know when to defer decisions to the client. </w:t>
            </w:r>
            <w:r w:rsidRPr="00A65EFC">
              <w:rPr>
                <w:rFonts w:cstheme="minorHAnsi"/>
                <w:bCs/>
                <w:sz w:val="24"/>
                <w:szCs w:val="24"/>
              </w:rPr>
              <w:t>After the handover of the building the post will be reviewed to discuss the need for and terms of any ongoing appointment.</w:t>
            </w:r>
          </w:p>
          <w:p w14:paraId="29F28302" w14:textId="77777777" w:rsidR="00644E95" w:rsidRDefault="00644E95" w:rsidP="00900A9A">
            <w:pPr>
              <w:rPr>
                <w:rFonts w:cstheme="minorHAnsi"/>
                <w:b/>
                <w:sz w:val="24"/>
                <w:szCs w:val="24"/>
              </w:rPr>
            </w:pPr>
          </w:p>
          <w:p w14:paraId="169C78A8" w14:textId="77777777" w:rsidR="003C123B" w:rsidRDefault="003C123B" w:rsidP="00900A9A">
            <w:pPr>
              <w:rPr>
                <w:rFonts w:cstheme="minorHAnsi"/>
                <w:b/>
                <w:sz w:val="24"/>
                <w:szCs w:val="24"/>
              </w:rPr>
            </w:pPr>
          </w:p>
          <w:p w14:paraId="7BF156A3" w14:textId="77777777" w:rsidR="003C123B" w:rsidRDefault="003C123B" w:rsidP="00900A9A">
            <w:pPr>
              <w:rPr>
                <w:rFonts w:cstheme="minorHAnsi"/>
                <w:b/>
                <w:sz w:val="24"/>
                <w:szCs w:val="24"/>
              </w:rPr>
            </w:pPr>
          </w:p>
          <w:p w14:paraId="314EF4CA" w14:textId="6BCA8A64" w:rsidR="00591192" w:rsidRPr="00900A9A" w:rsidRDefault="00591192" w:rsidP="00900A9A">
            <w:pPr>
              <w:rPr>
                <w:rFonts w:cstheme="minorHAnsi"/>
                <w:b/>
                <w:sz w:val="24"/>
                <w:szCs w:val="24"/>
              </w:rPr>
            </w:pPr>
          </w:p>
        </w:tc>
      </w:tr>
      <w:tr w:rsidR="00F95198" w14:paraId="64617EE5" w14:textId="77777777" w:rsidTr="002D7CD8">
        <w:trPr>
          <w:gridBefore w:val="1"/>
          <w:wBefore w:w="283" w:type="dxa"/>
        </w:trPr>
        <w:tc>
          <w:tcPr>
            <w:tcW w:w="10065" w:type="dxa"/>
            <w:gridSpan w:val="2"/>
            <w:shd w:val="clear" w:color="auto" w:fill="006699"/>
          </w:tcPr>
          <w:p w14:paraId="0F9864D8" w14:textId="7F2D67A3" w:rsidR="00F95198" w:rsidRDefault="00F95198" w:rsidP="00CD5793">
            <w:pPr>
              <w:contextualSpacing/>
              <w:rPr>
                <w:rFonts w:cstheme="minorHAnsi"/>
                <w:b/>
                <w:sz w:val="24"/>
                <w:szCs w:val="24"/>
              </w:rPr>
            </w:pPr>
            <w:r w:rsidRPr="009F3EDF">
              <w:rPr>
                <w:rFonts w:cstheme="minorHAnsi"/>
                <w:b/>
                <w:color w:val="FFFFFF" w:themeColor="background1"/>
                <w:sz w:val="24"/>
                <w:szCs w:val="24"/>
                <w:lang w:val="en-US"/>
              </w:rPr>
              <w:lastRenderedPageBreak/>
              <w:t>K</w:t>
            </w:r>
            <w:r w:rsidR="009F3EDF">
              <w:rPr>
                <w:rFonts w:cstheme="minorHAnsi"/>
                <w:b/>
                <w:color w:val="FFFFFF" w:themeColor="background1"/>
                <w:sz w:val="24"/>
                <w:szCs w:val="24"/>
                <w:lang w:val="en-US"/>
              </w:rPr>
              <w:t xml:space="preserve">ey </w:t>
            </w:r>
            <w:r w:rsidR="009B0F92">
              <w:rPr>
                <w:rFonts w:cstheme="minorHAnsi"/>
                <w:b/>
                <w:color w:val="FFFFFF" w:themeColor="background1"/>
                <w:sz w:val="24"/>
                <w:szCs w:val="24"/>
                <w:lang w:val="en-US"/>
              </w:rPr>
              <w:t>Duties and Responsibilities</w:t>
            </w:r>
          </w:p>
        </w:tc>
      </w:tr>
      <w:tr w:rsidR="00F95198" w14:paraId="49B6FF79" w14:textId="77777777" w:rsidTr="002D7CD8">
        <w:trPr>
          <w:gridBefore w:val="1"/>
          <w:wBefore w:w="283" w:type="dxa"/>
        </w:trPr>
        <w:tc>
          <w:tcPr>
            <w:tcW w:w="10065" w:type="dxa"/>
            <w:gridSpan w:val="2"/>
          </w:tcPr>
          <w:p w14:paraId="4FFB9E8D" w14:textId="28DE7B55" w:rsidR="0085110C" w:rsidRPr="0085110C" w:rsidRDefault="0085110C" w:rsidP="00364367">
            <w:pPr>
              <w:contextualSpacing/>
              <w:rPr>
                <w:b/>
                <w:bCs/>
                <w:sz w:val="24"/>
                <w:szCs w:val="24"/>
              </w:rPr>
            </w:pPr>
            <w:r w:rsidRPr="0085110C">
              <w:rPr>
                <w:b/>
                <w:bCs/>
                <w:sz w:val="24"/>
                <w:szCs w:val="24"/>
              </w:rPr>
              <w:t>Liaising</w:t>
            </w:r>
            <w:r w:rsidR="00163243">
              <w:rPr>
                <w:b/>
                <w:bCs/>
                <w:sz w:val="24"/>
                <w:szCs w:val="24"/>
              </w:rPr>
              <w:t xml:space="preserve">, </w:t>
            </w:r>
            <w:r w:rsidRPr="0085110C">
              <w:rPr>
                <w:b/>
                <w:bCs/>
                <w:sz w:val="24"/>
                <w:szCs w:val="24"/>
              </w:rPr>
              <w:t>Monitoring</w:t>
            </w:r>
            <w:r w:rsidR="00163243">
              <w:rPr>
                <w:b/>
                <w:bCs/>
                <w:sz w:val="24"/>
                <w:szCs w:val="24"/>
              </w:rPr>
              <w:t xml:space="preserve"> and Responding</w:t>
            </w:r>
          </w:p>
          <w:p w14:paraId="5CD08FCA" w14:textId="229F2FDB" w:rsidR="00A65EFC" w:rsidRPr="00A65EFC" w:rsidRDefault="00A65EFC" w:rsidP="00A65EFC">
            <w:pPr>
              <w:numPr>
                <w:ilvl w:val="0"/>
                <w:numId w:val="4"/>
              </w:numPr>
              <w:ind w:left="426"/>
              <w:contextualSpacing/>
            </w:pPr>
            <w:r w:rsidRPr="00A65EFC">
              <w:t>Liais</w:t>
            </w:r>
            <w:r w:rsidR="00EC34D8">
              <w:t>e</w:t>
            </w:r>
            <w:r w:rsidRPr="00A65EFC">
              <w:t xml:space="preserve"> with </w:t>
            </w:r>
            <w:r w:rsidR="0062049A">
              <w:t xml:space="preserve">the </w:t>
            </w:r>
            <w:r w:rsidRPr="00A65EFC">
              <w:t>architect and contractor to understand and identify project requirements, delivery timelines and costs</w:t>
            </w:r>
            <w:r w:rsidR="00785E4B">
              <w:t>.</w:t>
            </w:r>
          </w:p>
          <w:p w14:paraId="48292B79" w14:textId="77777777" w:rsidR="00A65EFC" w:rsidRPr="00591192" w:rsidRDefault="00A65EFC" w:rsidP="00530D0F">
            <w:pPr>
              <w:ind w:left="360"/>
              <w:rPr>
                <w:sz w:val="14"/>
                <w:szCs w:val="14"/>
              </w:rPr>
            </w:pPr>
          </w:p>
          <w:p w14:paraId="780089E2" w14:textId="639C8E4F" w:rsidR="000B65CC" w:rsidRPr="006B5459" w:rsidRDefault="000B65CC" w:rsidP="000B65CC">
            <w:pPr>
              <w:numPr>
                <w:ilvl w:val="0"/>
                <w:numId w:val="4"/>
              </w:numPr>
              <w:ind w:left="426"/>
              <w:contextualSpacing/>
            </w:pPr>
            <w:r>
              <w:t xml:space="preserve">Monitor and review </w:t>
            </w:r>
            <w:r w:rsidRPr="00A65EFC">
              <w:t>project plans</w:t>
            </w:r>
            <w:r>
              <w:t xml:space="preserve"> and progress</w:t>
            </w:r>
            <w:r w:rsidRPr="00A65EFC">
              <w:t xml:space="preserve"> to guide the PCC, and </w:t>
            </w:r>
            <w:r w:rsidR="008B6BF5">
              <w:t>P</w:t>
            </w:r>
            <w:r w:rsidRPr="00A65EFC">
              <w:t xml:space="preserve">roject </w:t>
            </w:r>
            <w:r w:rsidR="008B6BF5">
              <w:t>Board</w:t>
            </w:r>
            <w:r w:rsidRPr="00A65EFC">
              <w:t xml:space="preserve"> and keep these under review</w:t>
            </w:r>
            <w:r>
              <w:t xml:space="preserve">. </w:t>
            </w:r>
            <w:r w:rsidRPr="006B5459">
              <w:t>To respond to project variations and advise on contingency measures to be put in place if required.</w:t>
            </w:r>
          </w:p>
          <w:p w14:paraId="1E6D2A9E" w14:textId="77777777" w:rsidR="00ED5F32" w:rsidRPr="00591192" w:rsidRDefault="00ED5F32" w:rsidP="00ED5F32">
            <w:pPr>
              <w:pStyle w:val="ListParagraph"/>
              <w:rPr>
                <w:sz w:val="14"/>
                <w:szCs w:val="14"/>
              </w:rPr>
            </w:pPr>
          </w:p>
          <w:p w14:paraId="5D08B4A1" w14:textId="3B201DD9" w:rsidR="00ED5F32" w:rsidRDefault="00ED5F32" w:rsidP="00ED5F32">
            <w:pPr>
              <w:numPr>
                <w:ilvl w:val="0"/>
                <w:numId w:val="4"/>
              </w:numPr>
              <w:ind w:left="426"/>
              <w:contextualSpacing/>
            </w:pPr>
            <w:r w:rsidRPr="00A65EFC">
              <w:t xml:space="preserve">Compiling and submitting monthly project status reports to the PCC and Project </w:t>
            </w:r>
            <w:r w:rsidR="008B6BF5">
              <w:t>Board</w:t>
            </w:r>
            <w:r w:rsidRPr="00A65EFC">
              <w:t xml:space="preserve"> during the construction phase</w:t>
            </w:r>
            <w:r>
              <w:t>, identifying progress and implications, and anticipating decisions that will need to be made</w:t>
            </w:r>
            <w:r w:rsidRPr="00A65EFC">
              <w:t>.</w:t>
            </w:r>
          </w:p>
          <w:p w14:paraId="439D47F3" w14:textId="77777777" w:rsidR="00054097" w:rsidRPr="00591192" w:rsidRDefault="00054097" w:rsidP="00054097">
            <w:pPr>
              <w:pStyle w:val="ListParagraph"/>
              <w:rPr>
                <w:sz w:val="14"/>
                <w:szCs w:val="14"/>
              </w:rPr>
            </w:pPr>
          </w:p>
          <w:p w14:paraId="4DBCAAE6" w14:textId="77777777" w:rsidR="00986882" w:rsidRDefault="00986882" w:rsidP="00986882">
            <w:pPr>
              <w:numPr>
                <w:ilvl w:val="0"/>
                <w:numId w:val="4"/>
              </w:numPr>
              <w:ind w:left="426"/>
              <w:contextualSpacing/>
            </w:pPr>
            <w:r>
              <w:t>Identify and a</w:t>
            </w:r>
            <w:r w:rsidRPr="00A65EFC">
              <w:t xml:space="preserve">ssess </w:t>
            </w:r>
            <w:r>
              <w:t xml:space="preserve">any </w:t>
            </w:r>
            <w:r w:rsidRPr="00A65EFC">
              <w:t>risks involved in the pro</w:t>
            </w:r>
            <w:r>
              <w:t>ject</w:t>
            </w:r>
            <w:r w:rsidRPr="00A65EFC">
              <w:t xml:space="preserve"> that could increase cost or cause delay, their likelihood of occurring and </w:t>
            </w:r>
            <w:r>
              <w:t>put in place any</w:t>
            </w:r>
            <w:r w:rsidRPr="00A65EFC">
              <w:t xml:space="preserve"> mitigation</w:t>
            </w:r>
            <w:r>
              <w:t xml:space="preserve">s. </w:t>
            </w:r>
            <w:r w:rsidRPr="00EB5C9B">
              <w:t>Act as the focal point for issue escalation to the P</w:t>
            </w:r>
            <w:r>
              <w:t>CC</w:t>
            </w:r>
            <w:r w:rsidRPr="00EB5C9B">
              <w:t xml:space="preserve"> and oversee issue close-out</w:t>
            </w:r>
            <w:r>
              <w:t>.</w:t>
            </w:r>
          </w:p>
          <w:p w14:paraId="5B9B6508" w14:textId="77777777" w:rsidR="00986882" w:rsidRPr="00591192" w:rsidRDefault="00986882" w:rsidP="00986882">
            <w:pPr>
              <w:pStyle w:val="ListParagraph"/>
              <w:rPr>
                <w:sz w:val="14"/>
                <w:szCs w:val="14"/>
              </w:rPr>
            </w:pPr>
          </w:p>
          <w:p w14:paraId="6FAFBAC7" w14:textId="19217DEA" w:rsidR="00054097" w:rsidRDefault="00DF0683" w:rsidP="00ED5F32">
            <w:pPr>
              <w:numPr>
                <w:ilvl w:val="0"/>
                <w:numId w:val="4"/>
              </w:numPr>
              <w:ind w:left="426"/>
              <w:contextualSpacing/>
            </w:pPr>
            <w:r w:rsidRPr="00DF0683">
              <w:t xml:space="preserve">Respond to </w:t>
            </w:r>
            <w:r w:rsidR="0085175A">
              <w:t xml:space="preserve">client orientated </w:t>
            </w:r>
            <w:r w:rsidRPr="00DF0683">
              <w:t xml:space="preserve">technical queries and </w:t>
            </w:r>
            <w:r w:rsidR="003C123B">
              <w:t>seek guidance</w:t>
            </w:r>
            <w:r w:rsidR="00552E66">
              <w:t xml:space="preserve"> if required</w:t>
            </w:r>
            <w:r w:rsidR="00364367">
              <w:t>.</w:t>
            </w:r>
          </w:p>
          <w:p w14:paraId="55AD83CD" w14:textId="77777777" w:rsidR="00A345AB" w:rsidRPr="00591192" w:rsidRDefault="00A345AB" w:rsidP="00A345AB">
            <w:pPr>
              <w:pStyle w:val="ListParagraph"/>
              <w:rPr>
                <w:sz w:val="14"/>
                <w:szCs w:val="14"/>
              </w:rPr>
            </w:pPr>
          </w:p>
          <w:p w14:paraId="6D5AF673" w14:textId="560AD657" w:rsidR="00A345AB" w:rsidRPr="00841611" w:rsidRDefault="00A345AB" w:rsidP="00ED5F32">
            <w:pPr>
              <w:numPr>
                <w:ilvl w:val="0"/>
                <w:numId w:val="4"/>
              </w:numPr>
              <w:ind w:left="426"/>
              <w:contextualSpacing/>
            </w:pPr>
            <w:r w:rsidRPr="00841611">
              <w:t>Track</w:t>
            </w:r>
            <w:r w:rsidR="00601FDD" w:rsidRPr="00841611">
              <w:t xml:space="preserve"> </w:t>
            </w:r>
            <w:r w:rsidR="00841611" w:rsidRPr="00841611">
              <w:t xml:space="preserve">communications, responses and </w:t>
            </w:r>
            <w:r w:rsidRPr="00841611">
              <w:t>queries</w:t>
            </w:r>
            <w:r w:rsidR="00841611">
              <w:t xml:space="preserve"> to ensure </w:t>
            </w:r>
            <w:r w:rsidR="006F5C4C">
              <w:t xml:space="preserve">accountability and a smooth project delivery. </w:t>
            </w:r>
            <w:r w:rsidR="003B06F8" w:rsidRPr="00841611">
              <w:t xml:space="preserve"> </w:t>
            </w:r>
          </w:p>
          <w:p w14:paraId="02B20BD0" w14:textId="77777777" w:rsidR="00364367" w:rsidRPr="009E1FC6" w:rsidRDefault="00364367" w:rsidP="00364367">
            <w:pPr>
              <w:pStyle w:val="ListParagraph"/>
              <w:rPr>
                <w:b/>
                <w:bCs/>
              </w:rPr>
            </w:pPr>
          </w:p>
          <w:p w14:paraId="0275F7DA" w14:textId="2AAACC92" w:rsidR="00364367" w:rsidRPr="009D2EF8" w:rsidRDefault="00364367" w:rsidP="00364367">
            <w:pPr>
              <w:contextualSpacing/>
              <w:rPr>
                <w:b/>
                <w:bCs/>
                <w:sz w:val="24"/>
                <w:szCs w:val="24"/>
              </w:rPr>
            </w:pPr>
            <w:r w:rsidRPr="009D2EF8">
              <w:rPr>
                <w:b/>
                <w:bCs/>
                <w:sz w:val="24"/>
                <w:szCs w:val="24"/>
              </w:rPr>
              <w:t>Advocacy</w:t>
            </w:r>
          </w:p>
          <w:p w14:paraId="17A35F89" w14:textId="305C3ECB" w:rsidR="00531E71" w:rsidRDefault="00531E71" w:rsidP="00A65EFC">
            <w:pPr>
              <w:numPr>
                <w:ilvl w:val="0"/>
                <w:numId w:val="4"/>
              </w:numPr>
              <w:ind w:left="426"/>
              <w:contextualSpacing/>
            </w:pPr>
            <w:r>
              <w:t>Represent St Cuthbert’s at site meetings and liais</w:t>
            </w:r>
            <w:r w:rsidR="007B6261">
              <w:t>e</w:t>
            </w:r>
            <w:r>
              <w:t xml:space="preserve"> with the </w:t>
            </w:r>
            <w:r w:rsidR="00AB1487">
              <w:t xml:space="preserve">Architect and </w:t>
            </w:r>
            <w:r>
              <w:t>site manager</w:t>
            </w:r>
            <w:r w:rsidR="007B6261">
              <w:t xml:space="preserve"> </w:t>
            </w:r>
            <w:r w:rsidR="00F31404">
              <w:t xml:space="preserve">and church representative </w:t>
            </w:r>
            <w:r w:rsidR="007B6261">
              <w:t xml:space="preserve">on all </w:t>
            </w:r>
            <w:r w:rsidR="003C123B">
              <w:t>day-to-day</w:t>
            </w:r>
            <w:r w:rsidR="007B6261">
              <w:t xml:space="preserve"> project issues</w:t>
            </w:r>
            <w:r w:rsidR="007B1176">
              <w:t>, taking decisions where appropriate</w:t>
            </w:r>
            <w:r w:rsidR="001A735C">
              <w:t>, ensuring the best outcome for the church</w:t>
            </w:r>
            <w:r w:rsidR="00F31404">
              <w:t>.</w:t>
            </w:r>
          </w:p>
          <w:p w14:paraId="7194C68F" w14:textId="77777777" w:rsidR="00531E71" w:rsidRPr="00591192" w:rsidRDefault="00531E71" w:rsidP="00531E71">
            <w:pPr>
              <w:pStyle w:val="ListParagraph"/>
              <w:rPr>
                <w:sz w:val="14"/>
                <w:szCs w:val="14"/>
              </w:rPr>
            </w:pPr>
          </w:p>
          <w:p w14:paraId="7160FCB1" w14:textId="5C6F4CAC" w:rsidR="003C123B" w:rsidRDefault="003C123B" w:rsidP="00690036">
            <w:pPr>
              <w:numPr>
                <w:ilvl w:val="0"/>
                <w:numId w:val="4"/>
              </w:numPr>
              <w:ind w:left="426"/>
              <w:contextualSpacing/>
            </w:pPr>
            <w:r>
              <w:t>Understand the weekly operating needs of St Cuthbert’s and allow these to inform decision making when responding to contractors’ queries</w:t>
            </w:r>
            <w:r w:rsidR="00F11BA6">
              <w:t>.</w:t>
            </w:r>
            <w:r>
              <w:t xml:space="preserve"> </w:t>
            </w:r>
          </w:p>
          <w:p w14:paraId="30CAFF19" w14:textId="77777777" w:rsidR="003C123B" w:rsidRPr="00591192" w:rsidRDefault="003C123B" w:rsidP="003C123B">
            <w:pPr>
              <w:pStyle w:val="ListParagraph"/>
              <w:rPr>
                <w:sz w:val="14"/>
                <w:szCs w:val="14"/>
              </w:rPr>
            </w:pPr>
          </w:p>
          <w:p w14:paraId="25AFE6DA" w14:textId="49843E90" w:rsidR="007B1176" w:rsidRDefault="00D27EEF" w:rsidP="00690036">
            <w:pPr>
              <w:numPr>
                <w:ilvl w:val="0"/>
                <w:numId w:val="4"/>
              </w:numPr>
              <w:ind w:left="426"/>
              <w:contextualSpacing/>
            </w:pPr>
            <w:r>
              <w:t xml:space="preserve">Suggest tweaks to the design brief to </w:t>
            </w:r>
            <w:r w:rsidR="007D2796">
              <w:t xml:space="preserve">ensure the project </w:t>
            </w:r>
            <w:r w:rsidR="00ED3D67">
              <w:t>is delivered in line with St Cuthbert’s priorities and values.</w:t>
            </w:r>
          </w:p>
          <w:p w14:paraId="6DDC419B" w14:textId="77777777" w:rsidR="00986882" w:rsidRPr="00591192" w:rsidRDefault="00986882" w:rsidP="00986882">
            <w:pPr>
              <w:pStyle w:val="ListParagraph"/>
              <w:rPr>
                <w:sz w:val="14"/>
                <w:szCs w:val="14"/>
              </w:rPr>
            </w:pPr>
          </w:p>
          <w:p w14:paraId="328D7E77" w14:textId="6F0E8050" w:rsidR="003C123B" w:rsidRDefault="00574C37" w:rsidP="00690036">
            <w:pPr>
              <w:numPr>
                <w:ilvl w:val="0"/>
                <w:numId w:val="4"/>
              </w:numPr>
              <w:ind w:left="426"/>
              <w:contextualSpacing/>
            </w:pPr>
            <w:r w:rsidRPr="00574C37">
              <w:t xml:space="preserve">Monitor </w:t>
            </w:r>
            <w:r w:rsidR="003339F2">
              <w:t>work</w:t>
            </w:r>
            <w:r w:rsidR="00083C4A">
              <w:t>manship</w:t>
            </w:r>
            <w:r w:rsidRPr="00574C37">
              <w:t xml:space="preserve"> to ensure quality standards are maintained</w:t>
            </w:r>
            <w:r w:rsidR="009D2EF8">
              <w:t>.</w:t>
            </w:r>
          </w:p>
          <w:p w14:paraId="79396A6D" w14:textId="77777777" w:rsidR="003C123B" w:rsidRPr="00591192" w:rsidRDefault="003C123B" w:rsidP="003C123B">
            <w:pPr>
              <w:pStyle w:val="ListParagraph"/>
              <w:rPr>
                <w:sz w:val="18"/>
                <w:szCs w:val="18"/>
              </w:rPr>
            </w:pPr>
          </w:p>
          <w:p w14:paraId="11E396E2" w14:textId="3F267EA3" w:rsidR="00A11BAA" w:rsidRPr="00EC39ED" w:rsidRDefault="00054097" w:rsidP="00054097">
            <w:pPr>
              <w:rPr>
                <w:b/>
                <w:bCs/>
                <w:sz w:val="24"/>
                <w:szCs w:val="24"/>
              </w:rPr>
            </w:pPr>
            <w:r w:rsidRPr="00EC39ED">
              <w:rPr>
                <w:b/>
                <w:bCs/>
                <w:sz w:val="24"/>
                <w:szCs w:val="24"/>
              </w:rPr>
              <w:t>Administrati</w:t>
            </w:r>
            <w:r w:rsidR="00EC39ED" w:rsidRPr="00EC39ED">
              <w:rPr>
                <w:b/>
                <w:bCs/>
                <w:sz w:val="24"/>
                <w:szCs w:val="24"/>
              </w:rPr>
              <w:t xml:space="preserve">on, Communication and Finances  </w:t>
            </w:r>
          </w:p>
          <w:p w14:paraId="301AD625" w14:textId="08387D5F" w:rsidR="009C7B3E" w:rsidRPr="009C7B3E" w:rsidRDefault="009C7B3E" w:rsidP="009C7B3E">
            <w:pPr>
              <w:pStyle w:val="ListParagraph"/>
              <w:numPr>
                <w:ilvl w:val="0"/>
                <w:numId w:val="6"/>
              </w:numPr>
            </w:pPr>
            <w:r w:rsidRPr="009C7B3E">
              <w:t xml:space="preserve">Compile customer facing </w:t>
            </w:r>
            <w:r w:rsidR="00140389" w:rsidRPr="00F81723">
              <w:t>tracking,</w:t>
            </w:r>
            <w:r w:rsidR="00140389">
              <w:t xml:space="preserve"> </w:t>
            </w:r>
            <w:r w:rsidRPr="009C7B3E">
              <w:t xml:space="preserve">reports and publicity for all project stakeholders – both internal and external, digital and non-digital.  </w:t>
            </w:r>
          </w:p>
          <w:p w14:paraId="2DE07682" w14:textId="77777777" w:rsidR="005B7B54" w:rsidRPr="00591192" w:rsidRDefault="005B7B54" w:rsidP="005B7B54">
            <w:pPr>
              <w:pStyle w:val="ListParagraph"/>
              <w:rPr>
                <w:sz w:val="14"/>
                <w:szCs w:val="14"/>
              </w:rPr>
            </w:pPr>
          </w:p>
          <w:p w14:paraId="1F4488BB" w14:textId="0C1D6C33" w:rsidR="008D765D" w:rsidRPr="008D765D" w:rsidRDefault="008D765D" w:rsidP="008D765D">
            <w:pPr>
              <w:numPr>
                <w:ilvl w:val="0"/>
                <w:numId w:val="4"/>
              </w:numPr>
              <w:ind w:left="426"/>
              <w:contextualSpacing/>
            </w:pPr>
            <w:r w:rsidRPr="008D765D">
              <w:t>Track and monitor</w:t>
            </w:r>
            <w:r w:rsidR="00F1227B">
              <w:t xml:space="preserve"> the financial </w:t>
            </w:r>
            <w:r w:rsidR="008A4C50">
              <w:t>(</w:t>
            </w:r>
            <w:r w:rsidR="008A4C50" w:rsidRPr="008D765D">
              <w:t>funding and expenditure</w:t>
            </w:r>
            <w:r w:rsidR="008A4C50">
              <w:t>)</w:t>
            </w:r>
            <w:r w:rsidR="008A4C50" w:rsidRPr="008D765D">
              <w:t xml:space="preserve"> </w:t>
            </w:r>
            <w:r w:rsidR="00F1227B">
              <w:t xml:space="preserve">position of the project </w:t>
            </w:r>
            <w:r w:rsidR="008A4C50">
              <w:t>for the client</w:t>
            </w:r>
            <w:r w:rsidRPr="008D765D">
              <w:t xml:space="preserve"> ensur</w:t>
            </w:r>
            <w:r w:rsidR="008A4C50">
              <w:t>ing</w:t>
            </w:r>
            <w:r w:rsidRPr="008D765D">
              <w:t xml:space="preserve"> a cash flow system </w:t>
            </w:r>
            <w:r w:rsidR="008A4C50">
              <w:t>a</w:t>
            </w:r>
            <w:r w:rsidRPr="008D765D">
              <w:t xml:space="preserve">nd the financial resources are in place to ensure construction costs can be met during the build and liaising with grant providers </w:t>
            </w:r>
            <w:r w:rsidR="00ED3A3D">
              <w:t xml:space="preserve">and the Treasurer </w:t>
            </w:r>
            <w:r w:rsidRPr="008D765D">
              <w:t>as necessary.</w:t>
            </w:r>
          </w:p>
          <w:p w14:paraId="3F99FDE0" w14:textId="77777777" w:rsidR="00342475" w:rsidRPr="00591192" w:rsidRDefault="00342475" w:rsidP="00342475">
            <w:pPr>
              <w:pStyle w:val="ListParagraph"/>
              <w:rPr>
                <w:sz w:val="14"/>
                <w:szCs w:val="14"/>
              </w:rPr>
            </w:pPr>
          </w:p>
          <w:p w14:paraId="6D0F1C83" w14:textId="090246BF" w:rsidR="00E92A1B" w:rsidRDefault="00E92A1B" w:rsidP="00A65EFC">
            <w:pPr>
              <w:numPr>
                <w:ilvl w:val="0"/>
                <w:numId w:val="4"/>
              </w:numPr>
              <w:ind w:left="426"/>
              <w:contextualSpacing/>
            </w:pPr>
            <w:r>
              <w:t xml:space="preserve">Ensure </w:t>
            </w:r>
            <w:r w:rsidR="0053752B">
              <w:t>the car park meets both Contractor and St Cuthbert’s needs and is managed well</w:t>
            </w:r>
            <w:r w:rsidR="00B03402">
              <w:t xml:space="preserve"> and contextually.</w:t>
            </w:r>
          </w:p>
          <w:p w14:paraId="77C5C639" w14:textId="77777777" w:rsidR="00E92A1B" w:rsidRPr="00591192" w:rsidRDefault="00E92A1B" w:rsidP="00E92A1B">
            <w:pPr>
              <w:pStyle w:val="ListParagraph"/>
              <w:rPr>
                <w:sz w:val="14"/>
                <w:szCs w:val="14"/>
              </w:rPr>
            </w:pPr>
          </w:p>
          <w:p w14:paraId="78F5B11B" w14:textId="21C66974" w:rsidR="00A65EFC" w:rsidRPr="000E4074" w:rsidRDefault="00F7086F" w:rsidP="007C048B">
            <w:pPr>
              <w:numPr>
                <w:ilvl w:val="0"/>
                <w:numId w:val="4"/>
              </w:numPr>
              <w:ind w:left="426"/>
              <w:contextualSpacing/>
              <w:rPr>
                <w:sz w:val="20"/>
                <w:szCs w:val="20"/>
              </w:rPr>
            </w:pPr>
            <w:r w:rsidRPr="001049D1">
              <w:rPr>
                <w:rFonts w:eastAsia="Times New Roman"/>
                <w:color w:val="000000"/>
              </w:rPr>
              <w:t xml:space="preserve">Enable </w:t>
            </w:r>
            <w:r w:rsidR="00E52952" w:rsidRPr="001049D1">
              <w:rPr>
                <w:rFonts w:eastAsia="Times New Roman"/>
                <w:color w:val="000000"/>
              </w:rPr>
              <w:t xml:space="preserve">NHLF </w:t>
            </w:r>
            <w:r w:rsidR="00A65EFC" w:rsidRPr="001049D1">
              <w:rPr>
                <w:rFonts w:eastAsia="Times New Roman"/>
                <w:color w:val="000000"/>
              </w:rPr>
              <w:t>engagement projects such as site visits, talks/presentations</w:t>
            </w:r>
            <w:r w:rsidR="00E52952" w:rsidRPr="001049D1">
              <w:rPr>
                <w:rFonts w:eastAsia="Times New Roman"/>
                <w:color w:val="000000"/>
              </w:rPr>
              <w:t xml:space="preserve"> and </w:t>
            </w:r>
            <w:r w:rsidR="00F471B9" w:rsidRPr="001049D1">
              <w:rPr>
                <w:rFonts w:eastAsia="Times New Roman"/>
                <w:color w:val="000000"/>
              </w:rPr>
              <w:t>community projects</w:t>
            </w:r>
            <w:r w:rsidR="00DC0180" w:rsidRPr="001049D1">
              <w:rPr>
                <w:rFonts w:eastAsia="Times New Roman"/>
                <w:color w:val="000000"/>
              </w:rPr>
              <w:t xml:space="preserve"> to fulfil NHLF grant requirements</w:t>
            </w:r>
            <w:r w:rsidR="00A65EFC" w:rsidRPr="001049D1">
              <w:rPr>
                <w:rFonts w:eastAsia="Times New Roman"/>
                <w:color w:val="000000"/>
              </w:rPr>
              <w:t xml:space="preserve">. </w:t>
            </w:r>
          </w:p>
          <w:p w14:paraId="6D408A35" w14:textId="77777777" w:rsidR="000E4074" w:rsidRPr="00591192" w:rsidRDefault="000E4074" w:rsidP="000E4074">
            <w:pPr>
              <w:pStyle w:val="ListParagraph"/>
              <w:rPr>
                <w:sz w:val="14"/>
                <w:szCs w:val="14"/>
              </w:rPr>
            </w:pPr>
          </w:p>
          <w:p w14:paraId="0B4DFB86" w14:textId="71E9E99F" w:rsidR="00F95198" w:rsidRPr="000E4074" w:rsidRDefault="00FE724C" w:rsidP="00530D0F">
            <w:pPr>
              <w:numPr>
                <w:ilvl w:val="0"/>
                <w:numId w:val="4"/>
              </w:numPr>
              <w:ind w:left="426"/>
              <w:contextualSpacing/>
            </w:pPr>
            <w:r w:rsidRPr="00FE724C">
              <w:t>Close the project in a controlled fashion, including overseeing any construction snagging works, managing the delivery of training to support project handover into the operation phase, complete final accounting activities and ensure all other liabilities are settled in a timely manner</w:t>
            </w:r>
            <w:r w:rsidR="0081047C">
              <w:t>.</w:t>
            </w:r>
          </w:p>
        </w:tc>
      </w:tr>
      <w:tr w:rsidR="00F95198" w14:paraId="1A024DEB" w14:textId="77777777" w:rsidTr="002D7CD8">
        <w:trPr>
          <w:gridBefore w:val="1"/>
          <w:wBefore w:w="283" w:type="dxa"/>
        </w:trPr>
        <w:tc>
          <w:tcPr>
            <w:tcW w:w="10065" w:type="dxa"/>
            <w:gridSpan w:val="2"/>
          </w:tcPr>
          <w:p w14:paraId="25FA9A68" w14:textId="2EDB5A29" w:rsidR="0072591E" w:rsidRPr="00591192" w:rsidRDefault="00DD3908" w:rsidP="00350B1E">
            <w:pPr>
              <w:rPr>
                <w:rFonts w:eastAsia="Times New Roman" w:cstheme="minorHAnsi"/>
                <w:bCs/>
                <w:i/>
                <w:sz w:val="24"/>
                <w:szCs w:val="24"/>
                <w:lang w:val="en-US" w:eastAsia="en-GB"/>
              </w:rPr>
            </w:pPr>
            <w:r w:rsidRPr="00DD3908">
              <w:rPr>
                <w:rFonts w:eastAsia="Times New Roman" w:cstheme="minorHAnsi"/>
                <w:bCs/>
                <w:i/>
                <w:sz w:val="24"/>
                <w:szCs w:val="24"/>
                <w:lang w:val="en-US" w:eastAsia="en-GB"/>
              </w:rPr>
              <w:t xml:space="preserve">The above job description is not </w:t>
            </w:r>
            <w:proofErr w:type="gramStart"/>
            <w:r w:rsidRPr="00DD3908">
              <w:rPr>
                <w:rFonts w:eastAsia="Times New Roman" w:cstheme="minorHAnsi"/>
                <w:bCs/>
                <w:i/>
                <w:sz w:val="24"/>
                <w:szCs w:val="24"/>
                <w:lang w:val="en-US" w:eastAsia="en-GB"/>
              </w:rPr>
              <w:t>exhaustive</w:t>
            </w:r>
            <w:proofErr w:type="gramEnd"/>
            <w:r w:rsidRPr="00DD3908">
              <w:rPr>
                <w:rFonts w:eastAsia="Times New Roman" w:cstheme="minorHAnsi"/>
                <w:bCs/>
                <w:i/>
                <w:sz w:val="24"/>
                <w:szCs w:val="24"/>
                <w:lang w:val="en-US" w:eastAsia="en-GB"/>
              </w:rPr>
              <w:t xml:space="preserve"> and the post-holder should expect to undertake such tasks as may reasonably be expected within the scope and grading of the post, as required by the Line Manager. </w:t>
            </w:r>
            <w:r w:rsidR="00CB49EE" w:rsidRPr="00CB49EE">
              <w:rPr>
                <w:rFonts w:eastAsia="Times New Roman" w:cstheme="minorHAnsi"/>
                <w:bCs/>
                <w:i/>
                <w:sz w:val="24"/>
                <w:szCs w:val="24"/>
                <w:lang w:val="en-US" w:eastAsia="en-GB"/>
              </w:rPr>
              <w:t>If significant additional duties or changes to your job description are required, you will be consulted about any changes before they are changed.</w:t>
            </w:r>
          </w:p>
        </w:tc>
      </w:tr>
    </w:tbl>
    <w:tbl>
      <w:tblPr>
        <w:tblpPr w:leftFromText="180" w:rightFromText="180" w:vertAnchor="page" w:horzAnchor="margin" w:tblpXSpec="center" w:tblpY="136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79393C" w:rsidRPr="006E2AFE" w14:paraId="3E25EA1D" w14:textId="77777777" w:rsidTr="0079393C">
        <w:tc>
          <w:tcPr>
            <w:tcW w:w="10490" w:type="dxa"/>
            <w:shd w:val="clear" w:color="auto" w:fill="006699"/>
          </w:tcPr>
          <w:p w14:paraId="6224F05C" w14:textId="77777777" w:rsidR="0079393C" w:rsidRPr="006E2AFE" w:rsidRDefault="0079393C" w:rsidP="0079393C">
            <w:pPr>
              <w:widowControl w:val="0"/>
              <w:spacing w:after="0" w:line="240" w:lineRule="auto"/>
              <w:rPr>
                <w:rFonts w:cstheme="minorHAnsi"/>
                <w:lang w:val="en-US"/>
              </w:rPr>
            </w:pPr>
            <w:r w:rsidRPr="00530D0F">
              <w:rPr>
                <w:rFonts w:cstheme="minorHAnsi"/>
                <w:b/>
                <w:color w:val="FFFFFF" w:themeColor="background1"/>
                <w:sz w:val="24"/>
                <w:szCs w:val="24"/>
              </w:rPr>
              <w:lastRenderedPageBreak/>
              <w:t xml:space="preserve">Skills and </w:t>
            </w:r>
            <w:r>
              <w:rPr>
                <w:rFonts w:cstheme="minorHAnsi"/>
                <w:b/>
                <w:color w:val="FFFFFF" w:themeColor="background1"/>
                <w:sz w:val="24"/>
                <w:szCs w:val="24"/>
              </w:rPr>
              <w:t>experience</w:t>
            </w:r>
          </w:p>
        </w:tc>
      </w:tr>
      <w:tr w:rsidR="0079393C" w:rsidRPr="002814B2" w14:paraId="7DBD78C3" w14:textId="77777777" w:rsidTr="0079393C">
        <w:tc>
          <w:tcPr>
            <w:tcW w:w="10490" w:type="dxa"/>
            <w:shd w:val="clear" w:color="auto" w:fill="FFFFFF" w:themeFill="background1"/>
          </w:tcPr>
          <w:p w14:paraId="4F933B91" w14:textId="4813157A" w:rsidR="0079393C" w:rsidRPr="002814B2" w:rsidRDefault="0079393C" w:rsidP="0079393C">
            <w:pPr>
              <w:spacing w:before="100" w:beforeAutospacing="1" w:after="100" w:afterAutospacing="1" w:line="240" w:lineRule="auto"/>
              <w:rPr>
                <w:rFonts w:eastAsia="Times New Roman" w:cstheme="minorHAnsi"/>
                <w:b/>
                <w:bCs/>
                <w:lang w:eastAsia="en-GB"/>
              </w:rPr>
            </w:pPr>
            <w:r w:rsidRPr="002814B2">
              <w:rPr>
                <w:rFonts w:eastAsia="Times New Roman" w:cstheme="minorHAnsi"/>
                <w:lang w:eastAsia="en-GB"/>
              </w:rPr>
              <w:t>The ideal candidate will have knowledge and experience of implementing projects, planning, managing</w:t>
            </w:r>
            <w:r>
              <w:rPr>
                <w:rFonts w:eastAsia="Times New Roman" w:cstheme="minorHAnsi"/>
                <w:lang w:eastAsia="en-GB"/>
              </w:rPr>
              <w:t xml:space="preserve"> quality </w:t>
            </w:r>
            <w:r w:rsidR="00842504">
              <w:rPr>
                <w:rFonts w:eastAsia="Times New Roman" w:cstheme="minorHAnsi"/>
                <w:lang w:eastAsia="en-GB"/>
              </w:rPr>
              <w:t xml:space="preserve">and </w:t>
            </w:r>
            <w:r w:rsidR="00842504" w:rsidRPr="002814B2">
              <w:rPr>
                <w:rFonts w:eastAsia="Times New Roman" w:cstheme="minorHAnsi"/>
                <w:lang w:eastAsia="en-GB"/>
              </w:rPr>
              <w:t>risk</w:t>
            </w:r>
            <w:r w:rsidRPr="002814B2">
              <w:rPr>
                <w:rFonts w:eastAsia="Times New Roman" w:cstheme="minorHAnsi"/>
                <w:lang w:eastAsia="en-GB"/>
              </w:rPr>
              <w:t>, along with excellent interpersonal skills. They will have:</w:t>
            </w:r>
          </w:p>
          <w:p w14:paraId="5E610C21" w14:textId="77777777" w:rsidR="0079393C" w:rsidRDefault="0079393C" w:rsidP="0079393C">
            <w:pPr>
              <w:numPr>
                <w:ilvl w:val="0"/>
                <w:numId w:val="5"/>
              </w:numPr>
              <w:spacing w:before="100" w:beforeAutospacing="1" w:after="100" w:afterAutospacing="1" w:line="240" w:lineRule="auto"/>
              <w:ind w:left="426"/>
              <w:rPr>
                <w:rFonts w:eastAsia="Times New Roman" w:cstheme="minorHAnsi"/>
                <w:lang w:eastAsia="en-GB"/>
              </w:rPr>
            </w:pPr>
            <w:r w:rsidRPr="002814B2">
              <w:rPr>
                <w:rFonts w:eastAsia="Times New Roman" w:cstheme="minorHAnsi"/>
                <w:lang w:eastAsia="en-GB"/>
              </w:rPr>
              <w:t>Experience of the construction industry and project implementation</w:t>
            </w:r>
          </w:p>
          <w:p w14:paraId="4C1B41C1" w14:textId="77777777" w:rsidR="0079393C" w:rsidRDefault="0079393C" w:rsidP="0079393C">
            <w:pPr>
              <w:numPr>
                <w:ilvl w:val="0"/>
                <w:numId w:val="5"/>
              </w:numPr>
              <w:spacing w:before="100" w:beforeAutospacing="1" w:after="100" w:afterAutospacing="1" w:line="240" w:lineRule="auto"/>
              <w:ind w:left="426"/>
              <w:rPr>
                <w:rFonts w:eastAsia="Times New Roman" w:cstheme="minorHAnsi"/>
                <w:lang w:eastAsia="en-GB"/>
              </w:rPr>
            </w:pPr>
            <w:r>
              <w:rPr>
                <w:rFonts w:eastAsia="Times New Roman" w:cstheme="minorHAnsi"/>
                <w:lang w:eastAsia="en-GB"/>
              </w:rPr>
              <w:t>F</w:t>
            </w:r>
            <w:r w:rsidRPr="00EA7CC8">
              <w:rPr>
                <w:rFonts w:eastAsia="Times New Roman" w:cstheme="minorHAnsi"/>
                <w:lang w:eastAsia="en-GB"/>
              </w:rPr>
              <w:t>inancial understanding and knowledge</w:t>
            </w:r>
            <w:r>
              <w:rPr>
                <w:rFonts w:eastAsia="Times New Roman" w:cstheme="minorHAnsi"/>
                <w:lang w:eastAsia="en-GB"/>
              </w:rPr>
              <w:t xml:space="preserve"> and a </w:t>
            </w:r>
            <w:r w:rsidRPr="002814B2">
              <w:rPr>
                <w:rFonts w:eastAsia="Times New Roman" w:cstheme="minorHAnsi"/>
                <w:lang w:eastAsia="en-GB"/>
              </w:rPr>
              <w:t>stewardship approach to finances getting the best outcome for clients</w:t>
            </w:r>
          </w:p>
          <w:p w14:paraId="4CB654F1" w14:textId="77777777" w:rsidR="0079393C" w:rsidRPr="00EA7CC8" w:rsidRDefault="0079393C" w:rsidP="0079393C">
            <w:pPr>
              <w:numPr>
                <w:ilvl w:val="0"/>
                <w:numId w:val="5"/>
              </w:numPr>
              <w:spacing w:before="100" w:beforeAutospacing="1" w:after="100" w:afterAutospacing="1" w:line="240" w:lineRule="auto"/>
              <w:ind w:left="426"/>
              <w:rPr>
                <w:rFonts w:eastAsia="Times New Roman" w:cstheme="minorHAnsi"/>
                <w:lang w:eastAsia="en-GB"/>
              </w:rPr>
            </w:pPr>
            <w:r w:rsidRPr="00EA7CC8">
              <w:rPr>
                <w:rFonts w:eastAsia="Times New Roman" w:cstheme="minorHAnsi"/>
                <w:lang w:eastAsia="en-GB"/>
              </w:rPr>
              <w:t xml:space="preserve">General knowledge of </w:t>
            </w:r>
            <w:r>
              <w:rPr>
                <w:rFonts w:eastAsia="Times New Roman" w:cstheme="minorHAnsi"/>
                <w:lang w:eastAsia="en-GB"/>
              </w:rPr>
              <w:t xml:space="preserve">Construction, </w:t>
            </w:r>
            <w:r w:rsidRPr="00EA7CC8">
              <w:rPr>
                <w:rFonts w:eastAsia="Times New Roman" w:cstheme="minorHAnsi"/>
                <w:lang w:eastAsia="en-GB"/>
              </w:rPr>
              <w:t>Health, Safety and Environmental Regulations</w:t>
            </w:r>
          </w:p>
          <w:p w14:paraId="09E57480" w14:textId="77777777" w:rsidR="0079393C" w:rsidRPr="00086864" w:rsidRDefault="0079393C" w:rsidP="0079393C">
            <w:pPr>
              <w:numPr>
                <w:ilvl w:val="0"/>
                <w:numId w:val="5"/>
              </w:numPr>
              <w:tabs>
                <w:tab w:val="num" w:pos="720"/>
              </w:tabs>
              <w:spacing w:before="100" w:beforeAutospacing="1" w:after="100" w:afterAutospacing="1" w:line="240" w:lineRule="auto"/>
              <w:ind w:left="426"/>
              <w:rPr>
                <w:rFonts w:eastAsia="Times New Roman" w:cstheme="minorHAnsi"/>
                <w:lang w:eastAsia="en-GB"/>
              </w:rPr>
            </w:pPr>
            <w:r w:rsidRPr="00086864">
              <w:rPr>
                <w:rFonts w:eastAsia="Times New Roman" w:cstheme="minorHAnsi"/>
                <w:lang w:eastAsia="en-GB"/>
              </w:rPr>
              <w:t>Excellent customer relationship and interpersonal skills</w:t>
            </w:r>
          </w:p>
          <w:p w14:paraId="42B308E6" w14:textId="77777777" w:rsidR="0079393C" w:rsidRPr="002814B2" w:rsidRDefault="0079393C" w:rsidP="0079393C">
            <w:pPr>
              <w:numPr>
                <w:ilvl w:val="0"/>
                <w:numId w:val="5"/>
              </w:numPr>
              <w:spacing w:before="100" w:beforeAutospacing="1" w:after="100" w:afterAutospacing="1" w:line="240" w:lineRule="auto"/>
              <w:ind w:left="426"/>
              <w:rPr>
                <w:rFonts w:eastAsia="Times New Roman" w:cstheme="minorHAnsi"/>
                <w:lang w:eastAsia="en-GB"/>
              </w:rPr>
            </w:pPr>
            <w:r w:rsidRPr="002814B2">
              <w:rPr>
                <w:rFonts w:eastAsia="Times New Roman" w:cstheme="minorHAnsi"/>
                <w:lang w:eastAsia="en-GB"/>
              </w:rPr>
              <w:t>Excellent communication skills, verbally and in writing.</w:t>
            </w:r>
          </w:p>
          <w:p w14:paraId="69693472" w14:textId="77777777" w:rsidR="0079393C" w:rsidRPr="002814B2" w:rsidRDefault="0079393C" w:rsidP="0079393C">
            <w:pPr>
              <w:numPr>
                <w:ilvl w:val="0"/>
                <w:numId w:val="5"/>
              </w:numPr>
              <w:spacing w:before="100" w:beforeAutospacing="1" w:after="100" w:afterAutospacing="1" w:line="240" w:lineRule="auto"/>
              <w:ind w:left="426"/>
              <w:rPr>
                <w:rFonts w:eastAsia="Times New Roman" w:cstheme="minorHAnsi"/>
                <w:lang w:eastAsia="en-GB"/>
              </w:rPr>
            </w:pPr>
            <w:r w:rsidRPr="002814B2">
              <w:rPr>
                <w:rFonts w:eastAsia="Times New Roman" w:cstheme="minorHAnsi"/>
                <w:lang w:eastAsia="en-GB"/>
              </w:rPr>
              <w:t xml:space="preserve">Excellent analytical and problem-solving skills </w:t>
            </w:r>
          </w:p>
          <w:p w14:paraId="040DF1E7" w14:textId="77777777" w:rsidR="0079393C" w:rsidRPr="002814B2" w:rsidRDefault="0079393C" w:rsidP="0079393C">
            <w:pPr>
              <w:numPr>
                <w:ilvl w:val="0"/>
                <w:numId w:val="5"/>
              </w:numPr>
              <w:spacing w:before="100" w:beforeAutospacing="1" w:after="100" w:afterAutospacing="1" w:line="240" w:lineRule="auto"/>
              <w:ind w:left="426"/>
              <w:rPr>
                <w:rFonts w:eastAsia="Times New Roman" w:cstheme="minorHAnsi"/>
                <w:lang w:eastAsia="en-GB"/>
              </w:rPr>
            </w:pPr>
            <w:r w:rsidRPr="002814B2">
              <w:rPr>
                <w:rFonts w:eastAsia="Times New Roman" w:cstheme="minorHAnsi"/>
                <w:lang w:eastAsia="en-GB"/>
              </w:rPr>
              <w:t>Relational intelligence combined with ability to take initiative</w:t>
            </w:r>
          </w:p>
          <w:p w14:paraId="2605E165" w14:textId="77777777" w:rsidR="0079393C" w:rsidRDefault="0079393C" w:rsidP="0079393C">
            <w:pPr>
              <w:numPr>
                <w:ilvl w:val="0"/>
                <w:numId w:val="5"/>
              </w:numPr>
              <w:spacing w:before="100" w:beforeAutospacing="1" w:after="100" w:afterAutospacing="1" w:line="240" w:lineRule="auto"/>
              <w:ind w:left="426"/>
              <w:rPr>
                <w:rFonts w:eastAsia="Times New Roman" w:cstheme="minorHAnsi"/>
                <w:lang w:eastAsia="en-GB"/>
              </w:rPr>
            </w:pPr>
            <w:r w:rsidRPr="002814B2">
              <w:rPr>
                <w:rFonts w:eastAsia="Times New Roman" w:cstheme="minorHAnsi"/>
                <w:lang w:eastAsia="en-GB"/>
              </w:rPr>
              <w:t xml:space="preserve">Have a consultative approach to communication and decision making </w:t>
            </w:r>
          </w:p>
          <w:p w14:paraId="4AA49531" w14:textId="77777777" w:rsidR="0079393C" w:rsidRDefault="0079393C" w:rsidP="0079393C">
            <w:pPr>
              <w:numPr>
                <w:ilvl w:val="0"/>
                <w:numId w:val="5"/>
              </w:numPr>
              <w:spacing w:before="100" w:beforeAutospacing="1" w:after="100" w:afterAutospacing="1" w:line="240" w:lineRule="auto"/>
              <w:ind w:left="426"/>
              <w:rPr>
                <w:rFonts w:eastAsia="Times New Roman" w:cstheme="minorHAnsi"/>
                <w:lang w:eastAsia="en-GB"/>
              </w:rPr>
            </w:pPr>
            <w:r w:rsidRPr="00712E6F">
              <w:rPr>
                <w:rFonts w:eastAsia="Times New Roman" w:cstheme="minorHAnsi"/>
                <w:lang w:eastAsia="en-GB"/>
              </w:rPr>
              <w:t>Ability to influence others and negotiate successful outcomes</w:t>
            </w:r>
          </w:p>
          <w:p w14:paraId="26FC46CE" w14:textId="77777777" w:rsidR="0079393C" w:rsidRPr="00B1142C" w:rsidRDefault="0079393C" w:rsidP="0079393C">
            <w:pPr>
              <w:numPr>
                <w:ilvl w:val="0"/>
                <w:numId w:val="5"/>
              </w:numPr>
              <w:spacing w:before="100" w:beforeAutospacing="1" w:after="100" w:afterAutospacing="1" w:line="240" w:lineRule="auto"/>
              <w:ind w:left="426"/>
              <w:rPr>
                <w:rFonts w:eastAsia="Times New Roman" w:cstheme="minorHAnsi"/>
                <w:lang w:eastAsia="en-GB"/>
              </w:rPr>
            </w:pPr>
            <w:r w:rsidRPr="00B1142C">
              <w:rPr>
                <w:rFonts w:eastAsia="Times New Roman" w:cstheme="minorHAnsi"/>
                <w:lang w:eastAsia="en-GB"/>
              </w:rPr>
              <w:t>An attention to detail</w:t>
            </w:r>
          </w:p>
          <w:p w14:paraId="373503AF" w14:textId="116BE111" w:rsidR="0079393C" w:rsidRPr="002814B2" w:rsidRDefault="0079393C" w:rsidP="0079393C">
            <w:pPr>
              <w:numPr>
                <w:ilvl w:val="0"/>
                <w:numId w:val="5"/>
              </w:numPr>
              <w:spacing w:before="100" w:beforeAutospacing="1" w:after="100" w:afterAutospacing="1" w:line="240" w:lineRule="auto"/>
              <w:ind w:left="426"/>
              <w:rPr>
                <w:rFonts w:eastAsia="Times New Roman" w:cstheme="minorHAnsi"/>
                <w:lang w:eastAsia="en-GB"/>
              </w:rPr>
            </w:pPr>
            <w:r w:rsidRPr="002814B2">
              <w:rPr>
                <w:rFonts w:eastAsia="Times New Roman" w:cstheme="minorHAnsi"/>
                <w:lang w:eastAsia="en-GB"/>
              </w:rPr>
              <w:t xml:space="preserve">Excellent general IT skills in all elements of MS Office </w:t>
            </w:r>
          </w:p>
          <w:p w14:paraId="07DB28EB" w14:textId="77777777" w:rsidR="0079393C" w:rsidRPr="002814B2" w:rsidRDefault="0079393C" w:rsidP="0079393C">
            <w:pPr>
              <w:spacing w:before="100" w:beforeAutospacing="1" w:after="100" w:afterAutospacing="1" w:line="240" w:lineRule="auto"/>
              <w:rPr>
                <w:rFonts w:eastAsia="Times New Roman" w:cstheme="minorHAnsi"/>
                <w:sz w:val="24"/>
                <w:szCs w:val="24"/>
                <w:lang w:eastAsia="en-GB"/>
              </w:rPr>
            </w:pPr>
            <w:r w:rsidRPr="002814B2">
              <w:rPr>
                <w:rFonts w:cstheme="minorHAnsi"/>
                <w:color w:val="000000"/>
              </w:rPr>
              <w:t>It is essential that the successful candidate is sympathetic to</w:t>
            </w:r>
            <w:r>
              <w:rPr>
                <w:rFonts w:cstheme="minorHAnsi"/>
                <w:color w:val="000000"/>
              </w:rPr>
              <w:t xml:space="preserve">, understands and is supportive of </w:t>
            </w:r>
            <w:r w:rsidRPr="002814B2">
              <w:rPr>
                <w:rFonts w:cstheme="minorHAnsi"/>
                <w:color w:val="000000"/>
              </w:rPr>
              <w:t>the vision and values of St Cuthbert’s Church.</w:t>
            </w:r>
          </w:p>
        </w:tc>
      </w:tr>
    </w:tbl>
    <w:p w14:paraId="22A0D0E0" w14:textId="77777777" w:rsidR="00C61ED1" w:rsidRPr="002814B2" w:rsidRDefault="00C61ED1" w:rsidP="0079393C">
      <w:pPr>
        <w:rPr>
          <w:rFonts w:cstheme="minorHAnsi"/>
          <w:sz w:val="24"/>
          <w:szCs w:val="24"/>
        </w:rPr>
      </w:pPr>
    </w:p>
    <w:sectPr w:rsidR="00C61ED1" w:rsidRPr="00281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400"/>
    <w:multiLevelType w:val="hybridMultilevel"/>
    <w:tmpl w:val="E66C3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FA1D66"/>
    <w:multiLevelType w:val="hybridMultilevel"/>
    <w:tmpl w:val="D4C8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E7133"/>
    <w:multiLevelType w:val="hybridMultilevel"/>
    <w:tmpl w:val="E34C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8010F"/>
    <w:multiLevelType w:val="hybridMultilevel"/>
    <w:tmpl w:val="7A24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A389C"/>
    <w:multiLevelType w:val="hybridMultilevel"/>
    <w:tmpl w:val="F26E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205DAB"/>
    <w:multiLevelType w:val="multilevel"/>
    <w:tmpl w:val="45345A58"/>
    <w:lvl w:ilvl="0">
      <w:start w:val="1"/>
      <w:numFmt w:val="bullet"/>
      <w:lvlText w:val=""/>
      <w:lvlJc w:val="left"/>
      <w:pPr>
        <w:tabs>
          <w:tab w:val="num" w:pos="2912"/>
        </w:tabs>
        <w:ind w:left="291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017684">
    <w:abstractNumId w:val="2"/>
  </w:num>
  <w:num w:numId="2" w16cid:durableId="1537811002">
    <w:abstractNumId w:val="4"/>
  </w:num>
  <w:num w:numId="3" w16cid:durableId="1889993995">
    <w:abstractNumId w:val="3"/>
  </w:num>
  <w:num w:numId="4" w16cid:durableId="648443538">
    <w:abstractNumId w:val="1"/>
  </w:num>
  <w:num w:numId="5" w16cid:durableId="1586180921">
    <w:abstractNumId w:val="5"/>
  </w:num>
  <w:num w:numId="6" w16cid:durableId="4325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76"/>
    <w:rsid w:val="00000607"/>
    <w:rsid w:val="00005675"/>
    <w:rsid w:val="000224AA"/>
    <w:rsid w:val="00022F26"/>
    <w:rsid w:val="00024945"/>
    <w:rsid w:val="0002604C"/>
    <w:rsid w:val="000367AC"/>
    <w:rsid w:val="00037296"/>
    <w:rsid w:val="0004413E"/>
    <w:rsid w:val="00054097"/>
    <w:rsid w:val="00063084"/>
    <w:rsid w:val="00063E1B"/>
    <w:rsid w:val="000647BE"/>
    <w:rsid w:val="00072CAF"/>
    <w:rsid w:val="000823E7"/>
    <w:rsid w:val="00083C4A"/>
    <w:rsid w:val="00086864"/>
    <w:rsid w:val="00093B6B"/>
    <w:rsid w:val="000941BF"/>
    <w:rsid w:val="000B5DA1"/>
    <w:rsid w:val="000B65CC"/>
    <w:rsid w:val="000C0006"/>
    <w:rsid w:val="000E2688"/>
    <w:rsid w:val="000E4074"/>
    <w:rsid w:val="000E7BF1"/>
    <w:rsid w:val="000F172C"/>
    <w:rsid w:val="000F6D6E"/>
    <w:rsid w:val="001049D1"/>
    <w:rsid w:val="00106CC1"/>
    <w:rsid w:val="00107D6F"/>
    <w:rsid w:val="0012092E"/>
    <w:rsid w:val="00124DE4"/>
    <w:rsid w:val="0013754A"/>
    <w:rsid w:val="00137CCD"/>
    <w:rsid w:val="00140389"/>
    <w:rsid w:val="001408F4"/>
    <w:rsid w:val="001422B5"/>
    <w:rsid w:val="001600BD"/>
    <w:rsid w:val="00163243"/>
    <w:rsid w:val="001673C0"/>
    <w:rsid w:val="001A0E58"/>
    <w:rsid w:val="001A735C"/>
    <w:rsid w:val="001B0293"/>
    <w:rsid w:val="001D2693"/>
    <w:rsid w:val="001D6E19"/>
    <w:rsid w:val="001E0EFA"/>
    <w:rsid w:val="001F1ED8"/>
    <w:rsid w:val="001F7449"/>
    <w:rsid w:val="00205E35"/>
    <w:rsid w:val="00205E73"/>
    <w:rsid w:val="002100F6"/>
    <w:rsid w:val="00220274"/>
    <w:rsid w:val="00222A0E"/>
    <w:rsid w:val="00226F00"/>
    <w:rsid w:val="00247CFD"/>
    <w:rsid w:val="0025160B"/>
    <w:rsid w:val="00260C30"/>
    <w:rsid w:val="00273EB0"/>
    <w:rsid w:val="00281030"/>
    <w:rsid w:val="002814B2"/>
    <w:rsid w:val="0029051A"/>
    <w:rsid w:val="00296E59"/>
    <w:rsid w:val="0029709A"/>
    <w:rsid w:val="002A7E22"/>
    <w:rsid w:val="002B031D"/>
    <w:rsid w:val="002D5C41"/>
    <w:rsid w:val="002D7CD8"/>
    <w:rsid w:val="002E05C4"/>
    <w:rsid w:val="002E257D"/>
    <w:rsid w:val="002E657B"/>
    <w:rsid w:val="00301D33"/>
    <w:rsid w:val="00316F7D"/>
    <w:rsid w:val="00320FF9"/>
    <w:rsid w:val="00330FD1"/>
    <w:rsid w:val="00332F57"/>
    <w:rsid w:val="003339F2"/>
    <w:rsid w:val="00341722"/>
    <w:rsid w:val="00342475"/>
    <w:rsid w:val="00347788"/>
    <w:rsid w:val="00350768"/>
    <w:rsid w:val="00350B1E"/>
    <w:rsid w:val="003565C8"/>
    <w:rsid w:val="003609CF"/>
    <w:rsid w:val="00364367"/>
    <w:rsid w:val="003651E4"/>
    <w:rsid w:val="00366B85"/>
    <w:rsid w:val="00367EAD"/>
    <w:rsid w:val="00380348"/>
    <w:rsid w:val="003A19F0"/>
    <w:rsid w:val="003B06F8"/>
    <w:rsid w:val="003C123B"/>
    <w:rsid w:val="003C6272"/>
    <w:rsid w:val="003D3DF9"/>
    <w:rsid w:val="003E0DE0"/>
    <w:rsid w:val="003E22C8"/>
    <w:rsid w:val="003E733A"/>
    <w:rsid w:val="00406CAF"/>
    <w:rsid w:val="00416FC8"/>
    <w:rsid w:val="004463DE"/>
    <w:rsid w:val="00446435"/>
    <w:rsid w:val="004473E7"/>
    <w:rsid w:val="0047534A"/>
    <w:rsid w:val="00490415"/>
    <w:rsid w:val="0049538C"/>
    <w:rsid w:val="00497641"/>
    <w:rsid w:val="004A0652"/>
    <w:rsid w:val="004A0A83"/>
    <w:rsid w:val="004C3AC7"/>
    <w:rsid w:val="004C5E72"/>
    <w:rsid w:val="004C6505"/>
    <w:rsid w:val="004C6583"/>
    <w:rsid w:val="004F1562"/>
    <w:rsid w:val="00502644"/>
    <w:rsid w:val="00504442"/>
    <w:rsid w:val="00506114"/>
    <w:rsid w:val="00522AAC"/>
    <w:rsid w:val="00523742"/>
    <w:rsid w:val="00530D0F"/>
    <w:rsid w:val="00531E71"/>
    <w:rsid w:val="00534038"/>
    <w:rsid w:val="0053752B"/>
    <w:rsid w:val="00540399"/>
    <w:rsid w:val="00552A2F"/>
    <w:rsid w:val="00552E66"/>
    <w:rsid w:val="005725C8"/>
    <w:rsid w:val="00574C37"/>
    <w:rsid w:val="00581EAB"/>
    <w:rsid w:val="00582BBB"/>
    <w:rsid w:val="00591192"/>
    <w:rsid w:val="00595F43"/>
    <w:rsid w:val="005A7DE1"/>
    <w:rsid w:val="005B7B54"/>
    <w:rsid w:val="005C4153"/>
    <w:rsid w:val="005F4119"/>
    <w:rsid w:val="00601FDD"/>
    <w:rsid w:val="0060227E"/>
    <w:rsid w:val="0060294C"/>
    <w:rsid w:val="0062049A"/>
    <w:rsid w:val="00622382"/>
    <w:rsid w:val="006248EA"/>
    <w:rsid w:val="006272A9"/>
    <w:rsid w:val="00635DFE"/>
    <w:rsid w:val="006366F4"/>
    <w:rsid w:val="00640A1A"/>
    <w:rsid w:val="00643027"/>
    <w:rsid w:val="00644E95"/>
    <w:rsid w:val="00654CCD"/>
    <w:rsid w:val="00655589"/>
    <w:rsid w:val="00661F90"/>
    <w:rsid w:val="006663D0"/>
    <w:rsid w:val="00674AE6"/>
    <w:rsid w:val="00675623"/>
    <w:rsid w:val="006838AF"/>
    <w:rsid w:val="006850E6"/>
    <w:rsid w:val="00686DEE"/>
    <w:rsid w:val="00690036"/>
    <w:rsid w:val="00690278"/>
    <w:rsid w:val="006A4EDB"/>
    <w:rsid w:val="006B5459"/>
    <w:rsid w:val="006C64B0"/>
    <w:rsid w:val="006D1467"/>
    <w:rsid w:val="006D4B9D"/>
    <w:rsid w:val="006E7A75"/>
    <w:rsid w:val="006F5C4C"/>
    <w:rsid w:val="0070284A"/>
    <w:rsid w:val="00705AF3"/>
    <w:rsid w:val="00712E6F"/>
    <w:rsid w:val="0072591E"/>
    <w:rsid w:val="0072625E"/>
    <w:rsid w:val="00734CFD"/>
    <w:rsid w:val="00736A29"/>
    <w:rsid w:val="0075627D"/>
    <w:rsid w:val="00757130"/>
    <w:rsid w:val="00773E7C"/>
    <w:rsid w:val="00774D40"/>
    <w:rsid w:val="00784953"/>
    <w:rsid w:val="00785E4B"/>
    <w:rsid w:val="00790033"/>
    <w:rsid w:val="00791AEC"/>
    <w:rsid w:val="0079393C"/>
    <w:rsid w:val="007A147E"/>
    <w:rsid w:val="007A2B99"/>
    <w:rsid w:val="007A3733"/>
    <w:rsid w:val="007A54C4"/>
    <w:rsid w:val="007B1176"/>
    <w:rsid w:val="007B6261"/>
    <w:rsid w:val="007C056A"/>
    <w:rsid w:val="007D2796"/>
    <w:rsid w:val="007E5C27"/>
    <w:rsid w:val="007F2CDA"/>
    <w:rsid w:val="007F6A39"/>
    <w:rsid w:val="008047AC"/>
    <w:rsid w:val="008064BA"/>
    <w:rsid w:val="00810146"/>
    <w:rsid w:val="0081047C"/>
    <w:rsid w:val="00813700"/>
    <w:rsid w:val="00831527"/>
    <w:rsid w:val="00833B35"/>
    <w:rsid w:val="00841611"/>
    <w:rsid w:val="00841889"/>
    <w:rsid w:val="00842504"/>
    <w:rsid w:val="008428C3"/>
    <w:rsid w:val="00847631"/>
    <w:rsid w:val="0085110C"/>
    <w:rsid w:val="0085175A"/>
    <w:rsid w:val="00865D7E"/>
    <w:rsid w:val="0087490E"/>
    <w:rsid w:val="00882758"/>
    <w:rsid w:val="0088310B"/>
    <w:rsid w:val="00891D64"/>
    <w:rsid w:val="0089333E"/>
    <w:rsid w:val="008A012F"/>
    <w:rsid w:val="008A1220"/>
    <w:rsid w:val="008A4C50"/>
    <w:rsid w:val="008B241D"/>
    <w:rsid w:val="008B53FE"/>
    <w:rsid w:val="008B6BF5"/>
    <w:rsid w:val="008C6491"/>
    <w:rsid w:val="008D765D"/>
    <w:rsid w:val="008E041A"/>
    <w:rsid w:val="008E7709"/>
    <w:rsid w:val="008F2297"/>
    <w:rsid w:val="008F4F21"/>
    <w:rsid w:val="00900A9A"/>
    <w:rsid w:val="00903CA7"/>
    <w:rsid w:val="00904C6C"/>
    <w:rsid w:val="00905DAE"/>
    <w:rsid w:val="00921BE6"/>
    <w:rsid w:val="00940976"/>
    <w:rsid w:val="009542B5"/>
    <w:rsid w:val="0096417D"/>
    <w:rsid w:val="009644F3"/>
    <w:rsid w:val="00985C3D"/>
    <w:rsid w:val="00986882"/>
    <w:rsid w:val="00991040"/>
    <w:rsid w:val="009A7690"/>
    <w:rsid w:val="009B0F92"/>
    <w:rsid w:val="009C7B3E"/>
    <w:rsid w:val="009D2EF8"/>
    <w:rsid w:val="009E1FC6"/>
    <w:rsid w:val="009F1013"/>
    <w:rsid w:val="009F3EDF"/>
    <w:rsid w:val="009F546E"/>
    <w:rsid w:val="009F7C08"/>
    <w:rsid w:val="00A11503"/>
    <w:rsid w:val="00A11BAA"/>
    <w:rsid w:val="00A22B9F"/>
    <w:rsid w:val="00A31D44"/>
    <w:rsid w:val="00A32593"/>
    <w:rsid w:val="00A345AB"/>
    <w:rsid w:val="00A36F5A"/>
    <w:rsid w:val="00A41C4D"/>
    <w:rsid w:val="00A50932"/>
    <w:rsid w:val="00A53E19"/>
    <w:rsid w:val="00A624B2"/>
    <w:rsid w:val="00A65EFC"/>
    <w:rsid w:val="00A766B2"/>
    <w:rsid w:val="00A80CD8"/>
    <w:rsid w:val="00A82788"/>
    <w:rsid w:val="00A8414D"/>
    <w:rsid w:val="00A9372E"/>
    <w:rsid w:val="00AA4050"/>
    <w:rsid w:val="00AA668F"/>
    <w:rsid w:val="00AB1487"/>
    <w:rsid w:val="00AC4DFA"/>
    <w:rsid w:val="00AF3EA8"/>
    <w:rsid w:val="00AF54B3"/>
    <w:rsid w:val="00B03402"/>
    <w:rsid w:val="00B0346D"/>
    <w:rsid w:val="00B04B3F"/>
    <w:rsid w:val="00B1142C"/>
    <w:rsid w:val="00B161E5"/>
    <w:rsid w:val="00B2087D"/>
    <w:rsid w:val="00B50C7F"/>
    <w:rsid w:val="00B51367"/>
    <w:rsid w:val="00B535E0"/>
    <w:rsid w:val="00B56238"/>
    <w:rsid w:val="00B70A67"/>
    <w:rsid w:val="00B7563F"/>
    <w:rsid w:val="00B84AAC"/>
    <w:rsid w:val="00B863DD"/>
    <w:rsid w:val="00B95FB9"/>
    <w:rsid w:val="00BB585D"/>
    <w:rsid w:val="00BB78D2"/>
    <w:rsid w:val="00BD2F62"/>
    <w:rsid w:val="00BE7628"/>
    <w:rsid w:val="00BF09EA"/>
    <w:rsid w:val="00BF650E"/>
    <w:rsid w:val="00C02E51"/>
    <w:rsid w:val="00C07ACC"/>
    <w:rsid w:val="00C14C5D"/>
    <w:rsid w:val="00C2513A"/>
    <w:rsid w:val="00C26653"/>
    <w:rsid w:val="00C304FE"/>
    <w:rsid w:val="00C31C23"/>
    <w:rsid w:val="00C534C8"/>
    <w:rsid w:val="00C55554"/>
    <w:rsid w:val="00C61310"/>
    <w:rsid w:val="00C61ED1"/>
    <w:rsid w:val="00C64523"/>
    <w:rsid w:val="00C7276C"/>
    <w:rsid w:val="00C81D44"/>
    <w:rsid w:val="00C8662E"/>
    <w:rsid w:val="00C9756B"/>
    <w:rsid w:val="00CA010E"/>
    <w:rsid w:val="00CB49EE"/>
    <w:rsid w:val="00CD1809"/>
    <w:rsid w:val="00CD288C"/>
    <w:rsid w:val="00CD532A"/>
    <w:rsid w:val="00CD5793"/>
    <w:rsid w:val="00CE0A7F"/>
    <w:rsid w:val="00CF5FEC"/>
    <w:rsid w:val="00D05137"/>
    <w:rsid w:val="00D17DDA"/>
    <w:rsid w:val="00D27EEF"/>
    <w:rsid w:val="00D4354C"/>
    <w:rsid w:val="00D510A2"/>
    <w:rsid w:val="00D57D87"/>
    <w:rsid w:val="00D603DA"/>
    <w:rsid w:val="00D7181B"/>
    <w:rsid w:val="00D72A18"/>
    <w:rsid w:val="00D72FDE"/>
    <w:rsid w:val="00D73774"/>
    <w:rsid w:val="00D84B51"/>
    <w:rsid w:val="00D85912"/>
    <w:rsid w:val="00D96A56"/>
    <w:rsid w:val="00DA1170"/>
    <w:rsid w:val="00DC0180"/>
    <w:rsid w:val="00DC1CC1"/>
    <w:rsid w:val="00DD3908"/>
    <w:rsid w:val="00DD758E"/>
    <w:rsid w:val="00DE2B07"/>
    <w:rsid w:val="00DE331F"/>
    <w:rsid w:val="00DE5300"/>
    <w:rsid w:val="00DF0683"/>
    <w:rsid w:val="00E057F2"/>
    <w:rsid w:val="00E1616B"/>
    <w:rsid w:val="00E16F94"/>
    <w:rsid w:val="00E31282"/>
    <w:rsid w:val="00E32B2C"/>
    <w:rsid w:val="00E33D10"/>
    <w:rsid w:val="00E430ED"/>
    <w:rsid w:val="00E43A96"/>
    <w:rsid w:val="00E45BFF"/>
    <w:rsid w:val="00E524D5"/>
    <w:rsid w:val="00E52952"/>
    <w:rsid w:val="00E56C86"/>
    <w:rsid w:val="00E617E3"/>
    <w:rsid w:val="00E65043"/>
    <w:rsid w:val="00E718C7"/>
    <w:rsid w:val="00E86B22"/>
    <w:rsid w:val="00E86E0E"/>
    <w:rsid w:val="00E92257"/>
    <w:rsid w:val="00E92A1B"/>
    <w:rsid w:val="00EA18C5"/>
    <w:rsid w:val="00EA7CC8"/>
    <w:rsid w:val="00EB3991"/>
    <w:rsid w:val="00EB5C9B"/>
    <w:rsid w:val="00EC1CAD"/>
    <w:rsid w:val="00EC34D8"/>
    <w:rsid w:val="00EC39ED"/>
    <w:rsid w:val="00EC7993"/>
    <w:rsid w:val="00ED3A3D"/>
    <w:rsid w:val="00ED3D67"/>
    <w:rsid w:val="00ED5F32"/>
    <w:rsid w:val="00EE3501"/>
    <w:rsid w:val="00EF40DD"/>
    <w:rsid w:val="00EF4662"/>
    <w:rsid w:val="00EF66C6"/>
    <w:rsid w:val="00F11BA6"/>
    <w:rsid w:val="00F1227B"/>
    <w:rsid w:val="00F142E4"/>
    <w:rsid w:val="00F23F05"/>
    <w:rsid w:val="00F2532B"/>
    <w:rsid w:val="00F3058A"/>
    <w:rsid w:val="00F31404"/>
    <w:rsid w:val="00F34ED8"/>
    <w:rsid w:val="00F45281"/>
    <w:rsid w:val="00F471B9"/>
    <w:rsid w:val="00F7086F"/>
    <w:rsid w:val="00F7518E"/>
    <w:rsid w:val="00F81723"/>
    <w:rsid w:val="00F92DA2"/>
    <w:rsid w:val="00F94338"/>
    <w:rsid w:val="00F95198"/>
    <w:rsid w:val="00FA02AE"/>
    <w:rsid w:val="00FB14B4"/>
    <w:rsid w:val="00FB4356"/>
    <w:rsid w:val="00FC45B1"/>
    <w:rsid w:val="00FC5050"/>
    <w:rsid w:val="00FD0F25"/>
    <w:rsid w:val="00FD22B7"/>
    <w:rsid w:val="00FD7740"/>
    <w:rsid w:val="00FE0007"/>
    <w:rsid w:val="00FE4D41"/>
    <w:rsid w:val="00FE724C"/>
    <w:rsid w:val="00FE7469"/>
    <w:rsid w:val="00FF7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10CE"/>
  <w15:chartTrackingRefBased/>
  <w15:docId w15:val="{4FEAE53E-0FD9-48A5-ABEE-2B2D8D2B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0976"/>
    <w:pPr>
      <w:spacing w:after="0" w:line="240" w:lineRule="auto"/>
    </w:pPr>
  </w:style>
  <w:style w:type="paragraph" w:styleId="ListParagraph">
    <w:name w:val="List Paragraph"/>
    <w:basedOn w:val="Normal"/>
    <w:uiPriority w:val="34"/>
    <w:qFormat/>
    <w:rsid w:val="00940976"/>
    <w:pPr>
      <w:ind w:left="720"/>
      <w:contextualSpacing/>
    </w:pPr>
  </w:style>
  <w:style w:type="paragraph" w:customStyle="1" w:styleId="xmsonormal">
    <w:name w:val="x_msonormal"/>
    <w:basedOn w:val="Normal"/>
    <w:rsid w:val="008E041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E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1D33"/>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Harvey</dc:creator>
  <cp:keywords/>
  <dc:description/>
  <cp:lastModifiedBy>Kath Martin</cp:lastModifiedBy>
  <cp:revision>2</cp:revision>
  <cp:lastPrinted>2023-02-09T14:18:00Z</cp:lastPrinted>
  <dcterms:created xsi:type="dcterms:W3CDTF">2025-08-27T09:01:00Z</dcterms:created>
  <dcterms:modified xsi:type="dcterms:W3CDTF">2025-08-27T09:01:00Z</dcterms:modified>
</cp:coreProperties>
</file>