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6F11" w14:textId="77777777" w:rsidR="006A0AEA" w:rsidRPr="002D047C" w:rsidRDefault="006A0AEA" w:rsidP="006A0AEA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Diocese of Durham</w:t>
      </w:r>
    </w:p>
    <w:p w14:paraId="1E4BB3B3" w14:textId="77777777" w:rsidR="006A0AEA" w:rsidRDefault="006A0AEA" w:rsidP="006A0AEA">
      <w:pPr>
        <w:spacing w:after="0" w:line="240" w:lineRule="auto"/>
      </w:pPr>
    </w:p>
    <w:p w14:paraId="5939894E" w14:textId="2DB0E00F" w:rsidR="006A0AEA" w:rsidRDefault="006A0AEA" w:rsidP="006A0AEA">
      <w:pPr>
        <w:spacing w:after="0" w:line="240" w:lineRule="auto"/>
      </w:pPr>
      <w:r w:rsidRPr="00007D11">
        <w:rPr>
          <w:i/>
        </w:rPr>
        <w:t>Role description signed off by:</w:t>
      </w:r>
      <w:r>
        <w:t xml:space="preserve"> </w:t>
      </w:r>
      <w:r>
        <w:tab/>
        <w:t xml:space="preserve">Archdeacon of </w:t>
      </w:r>
      <w:r w:rsidR="0039480F">
        <w:t>Durham</w:t>
      </w:r>
      <w:r>
        <w:tab/>
      </w:r>
      <w:r>
        <w:tab/>
      </w:r>
      <w:r>
        <w:tab/>
        <w:t xml:space="preserve">Date: </w:t>
      </w:r>
      <w:r w:rsidR="00D86953">
        <w:t>December</w:t>
      </w:r>
      <w:r w:rsidR="00CC06B8">
        <w:t xml:space="preserve"> 2025</w:t>
      </w:r>
    </w:p>
    <w:p w14:paraId="0F5566C8" w14:textId="77777777" w:rsidR="006A0AEA" w:rsidRDefault="006A0AEA" w:rsidP="006A0AEA">
      <w:pPr>
        <w:spacing w:after="0" w:line="240" w:lineRule="auto"/>
      </w:pPr>
      <w:r>
        <w:t>To be reviewed 6 months after commencement of the appointment, and at Ministerial Development Review, alongside the setting of objectives.</w:t>
      </w:r>
    </w:p>
    <w:p w14:paraId="5A54BA48" w14:textId="77777777" w:rsidR="006A0AEA" w:rsidRDefault="006A0AEA" w:rsidP="006A0AEA">
      <w:pPr>
        <w:spacing w:after="0" w:line="240" w:lineRule="auto"/>
      </w:pPr>
    </w:p>
    <w:p w14:paraId="7F7B3BC3" w14:textId="77777777" w:rsidR="006A0AEA" w:rsidRPr="002D047C" w:rsidRDefault="006A0AEA" w:rsidP="006A0AEA">
      <w:pPr>
        <w:pStyle w:val="ListParagraph"/>
        <w:numPr>
          <w:ilvl w:val="0"/>
          <w:numId w:val="1"/>
        </w:numPr>
        <w:spacing w:after="0" w:line="240" w:lineRule="auto"/>
        <w:ind w:left="0"/>
        <w:rPr>
          <w:b/>
          <w:sz w:val="28"/>
          <w:szCs w:val="28"/>
        </w:rPr>
      </w:pPr>
      <w:r w:rsidRPr="002D047C">
        <w:rPr>
          <w:b/>
          <w:sz w:val="28"/>
          <w:szCs w:val="28"/>
        </w:rPr>
        <w:t>Details of Post</w:t>
      </w:r>
    </w:p>
    <w:p w14:paraId="53DE0EBE" w14:textId="2B09440F" w:rsidR="006A0AEA" w:rsidRDefault="006A0AEA" w:rsidP="000C101F">
      <w:pPr>
        <w:spacing w:after="0" w:line="240" w:lineRule="auto"/>
        <w:ind w:left="4320" w:hanging="4320"/>
      </w:pPr>
      <w:r w:rsidRPr="002D047C">
        <w:rPr>
          <w:i/>
        </w:rPr>
        <w:t>Role Title:</w:t>
      </w:r>
      <w:r>
        <w:tab/>
      </w:r>
      <w:r w:rsidR="00D86953">
        <w:t xml:space="preserve">Team </w:t>
      </w:r>
      <w:r w:rsidR="009A289F">
        <w:t>Vicar</w:t>
      </w:r>
    </w:p>
    <w:p w14:paraId="08E88111" w14:textId="7AF8E9B6" w:rsidR="006A0AEA" w:rsidRDefault="006A0AEA" w:rsidP="00CC06B8">
      <w:pPr>
        <w:spacing w:after="0" w:line="240" w:lineRule="auto"/>
      </w:pPr>
      <w:r w:rsidRPr="002D047C">
        <w:rPr>
          <w:i/>
        </w:rPr>
        <w:t>Name of benefice:</w:t>
      </w:r>
      <w:r>
        <w:t xml:space="preserve"> </w:t>
      </w:r>
      <w:r>
        <w:tab/>
      </w:r>
      <w:r>
        <w:tab/>
      </w:r>
      <w:r>
        <w:tab/>
      </w:r>
      <w:r>
        <w:tab/>
      </w:r>
      <w:r w:rsidR="009A289F">
        <w:t>Upper Skerne</w:t>
      </w:r>
    </w:p>
    <w:p w14:paraId="5AAC2E2F" w14:textId="2FFCA2D9" w:rsidR="006A0AEA" w:rsidRDefault="006A0AEA" w:rsidP="006A0AEA">
      <w:pPr>
        <w:spacing w:after="0" w:line="240" w:lineRule="auto"/>
      </w:pPr>
      <w:r w:rsidRPr="002D047C">
        <w:rPr>
          <w:i/>
        </w:rPr>
        <w:t>Deanery:</w:t>
      </w:r>
      <w:r>
        <w:tab/>
      </w:r>
      <w:r>
        <w:tab/>
      </w:r>
      <w:r>
        <w:tab/>
      </w:r>
      <w:r>
        <w:tab/>
      </w:r>
      <w:r>
        <w:tab/>
      </w:r>
      <w:r w:rsidR="00D86953">
        <w:t>Stockton</w:t>
      </w:r>
    </w:p>
    <w:p w14:paraId="1A74A615" w14:textId="7C8BB4EF" w:rsidR="006A0AEA" w:rsidRDefault="006A0AEA" w:rsidP="006A0AEA">
      <w:pPr>
        <w:spacing w:after="0" w:line="240" w:lineRule="auto"/>
      </w:pPr>
      <w:r w:rsidRPr="002D047C">
        <w:rPr>
          <w:i/>
        </w:rPr>
        <w:t>Archdeaconry:</w:t>
      </w:r>
      <w:r>
        <w:tab/>
      </w:r>
      <w:r>
        <w:tab/>
      </w:r>
      <w:r>
        <w:tab/>
      </w:r>
      <w:r>
        <w:tab/>
      </w:r>
      <w:r>
        <w:tab/>
      </w:r>
      <w:r w:rsidR="00D86953">
        <w:t>Auckland</w:t>
      </w:r>
      <w:r>
        <w:tab/>
      </w:r>
    </w:p>
    <w:p w14:paraId="0814216A" w14:textId="77777777" w:rsidR="006A0AEA" w:rsidRDefault="006A0AEA" w:rsidP="006A0AEA">
      <w:pPr>
        <w:spacing w:after="0" w:line="240" w:lineRule="auto"/>
      </w:pPr>
      <w:r w:rsidRPr="002D047C">
        <w:rPr>
          <w:i/>
        </w:rPr>
        <w:t>Initial point of contact on terms of service:</w:t>
      </w:r>
      <w:r>
        <w:t xml:space="preserve">  </w:t>
      </w:r>
      <w:r>
        <w:tab/>
        <w:t>Diocesan Secretary</w:t>
      </w:r>
    </w:p>
    <w:p w14:paraId="55A428B2" w14:textId="77777777" w:rsidR="006A0AEA" w:rsidRDefault="006A0AEA" w:rsidP="006A0AEA">
      <w:pPr>
        <w:spacing w:after="0" w:line="240" w:lineRule="auto"/>
      </w:pPr>
    </w:p>
    <w:p w14:paraId="15BA201D" w14:textId="77777777" w:rsidR="006A0AEA" w:rsidRDefault="006A0AEA" w:rsidP="006A0AEA">
      <w:pPr>
        <w:pStyle w:val="ListParagraph"/>
        <w:numPr>
          <w:ilvl w:val="0"/>
          <w:numId w:val="1"/>
        </w:numPr>
        <w:spacing w:after="0" w:line="240" w:lineRule="auto"/>
        <w:ind w:left="0"/>
        <w:rPr>
          <w:b/>
          <w:sz w:val="28"/>
          <w:szCs w:val="28"/>
        </w:rPr>
      </w:pPr>
      <w:r w:rsidRPr="002D047C">
        <w:rPr>
          <w:b/>
          <w:sz w:val="28"/>
          <w:szCs w:val="28"/>
        </w:rPr>
        <w:t>Role Purpose</w:t>
      </w:r>
    </w:p>
    <w:p w14:paraId="206EBE25" w14:textId="77777777" w:rsidR="006A0AEA" w:rsidRPr="005D2107" w:rsidRDefault="006A0AEA" w:rsidP="006A0AEA">
      <w:pPr>
        <w:pStyle w:val="ListParagraph"/>
        <w:spacing w:after="0" w:line="240" w:lineRule="auto"/>
        <w:ind w:left="0"/>
        <w:rPr>
          <w:b/>
          <w:sz w:val="16"/>
          <w:szCs w:val="16"/>
          <w:lang w:val="en-US"/>
        </w:rPr>
      </w:pPr>
    </w:p>
    <w:p w14:paraId="53816177" w14:textId="77777777" w:rsidR="006A0AEA" w:rsidRPr="00254FF4" w:rsidRDefault="006A0AEA" w:rsidP="006A0AEA">
      <w:pPr>
        <w:widowControl w:val="0"/>
        <w:autoSpaceDE w:val="0"/>
        <w:autoSpaceDN w:val="0"/>
        <w:adjustRightInd w:val="0"/>
        <w:rPr>
          <w:rFonts w:ascii="Aptos" w:hAnsi="Aptos" w:cs="Aptos"/>
          <w:b/>
          <w:bCs/>
          <w:color w:val="000000"/>
        </w:rPr>
      </w:pPr>
      <w:r w:rsidRPr="00254FF4">
        <w:rPr>
          <w:rFonts w:ascii="Aptos" w:hAnsi="Aptos" w:cs="Aptos"/>
          <w:b/>
          <w:bCs/>
          <w:color w:val="000000"/>
        </w:rPr>
        <w:t>The vision of the Diocese is 'Blessing our communities in Jesus' name for the transformation of us all'.</w:t>
      </w:r>
      <w:r>
        <w:rPr>
          <w:rFonts w:ascii="Aptos" w:hAnsi="Aptos" w:cs="Aptos"/>
          <w:b/>
          <w:bCs/>
          <w:color w:val="000000"/>
        </w:rPr>
        <w:t xml:space="preserve">  </w:t>
      </w:r>
      <w:r w:rsidRPr="00254FF4">
        <w:rPr>
          <w:rFonts w:ascii="Aptos" w:hAnsi="Aptos" w:cs="Aptos"/>
          <w:b/>
          <w:bCs/>
          <w:color w:val="000000"/>
        </w:rPr>
        <w:t xml:space="preserve">Within this the four core priorities are: </w:t>
      </w:r>
    </w:p>
    <w:p w14:paraId="2584EBC6" w14:textId="77777777" w:rsidR="006A0AEA" w:rsidRPr="00254FF4" w:rsidRDefault="006A0AEA" w:rsidP="006A0AE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ptos" w:hAnsi="Aptos" w:cs="Aptos"/>
          <w:b/>
          <w:bCs/>
          <w:color w:val="000000"/>
        </w:rPr>
      </w:pPr>
      <w:r w:rsidRPr="00254FF4">
        <w:rPr>
          <w:rFonts w:ascii="Aptos" w:hAnsi="Aptos" w:cs="Aptos"/>
          <w:b/>
          <w:bCs/>
          <w:color w:val="000000"/>
        </w:rPr>
        <w:t>Energis</w:t>
      </w:r>
      <w:r>
        <w:rPr>
          <w:rFonts w:ascii="Aptos" w:hAnsi="Aptos" w:cs="Aptos"/>
          <w:b/>
          <w:bCs/>
          <w:color w:val="000000"/>
        </w:rPr>
        <w:t>ing</w:t>
      </w:r>
      <w:r w:rsidRPr="00254FF4">
        <w:rPr>
          <w:rFonts w:ascii="Aptos" w:hAnsi="Aptos" w:cs="Aptos"/>
          <w:b/>
          <w:bCs/>
          <w:color w:val="000000"/>
        </w:rPr>
        <w:t xml:space="preserve"> Growth</w:t>
      </w:r>
    </w:p>
    <w:p w14:paraId="7755C0BA" w14:textId="77777777" w:rsidR="006A0AEA" w:rsidRPr="00254FF4" w:rsidRDefault="006A0AEA" w:rsidP="006A0AE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ptos" w:hAnsi="Aptos" w:cs="Aptos"/>
          <w:b/>
          <w:bCs/>
          <w:color w:val="000000"/>
        </w:rPr>
      </w:pPr>
      <w:r w:rsidRPr="00254FF4">
        <w:rPr>
          <w:rFonts w:ascii="Aptos" w:hAnsi="Aptos" w:cs="Aptos"/>
          <w:b/>
          <w:bCs/>
          <w:color w:val="000000"/>
        </w:rPr>
        <w:t>Engag</w:t>
      </w:r>
      <w:r>
        <w:rPr>
          <w:rFonts w:ascii="Aptos" w:hAnsi="Aptos" w:cs="Aptos"/>
          <w:b/>
          <w:bCs/>
          <w:color w:val="000000"/>
        </w:rPr>
        <w:t>ing</w:t>
      </w:r>
      <w:r w:rsidRPr="00254FF4">
        <w:rPr>
          <w:rFonts w:ascii="Aptos" w:hAnsi="Aptos" w:cs="Aptos"/>
          <w:b/>
          <w:bCs/>
          <w:color w:val="000000"/>
        </w:rPr>
        <w:t xml:space="preserve"> with Children, Youth and Young People </w:t>
      </w:r>
    </w:p>
    <w:p w14:paraId="2FCF8972" w14:textId="77777777" w:rsidR="006A0AEA" w:rsidRPr="00254FF4" w:rsidRDefault="006A0AEA" w:rsidP="006A0AE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ptos" w:hAnsi="Aptos" w:cs="Aptos"/>
          <w:b/>
          <w:bCs/>
          <w:color w:val="000000"/>
        </w:rPr>
      </w:pPr>
      <w:r w:rsidRPr="00254FF4">
        <w:rPr>
          <w:rFonts w:ascii="Aptos" w:hAnsi="Aptos" w:cs="Aptos"/>
          <w:b/>
          <w:bCs/>
          <w:color w:val="000000"/>
        </w:rPr>
        <w:t>Challeng</w:t>
      </w:r>
      <w:r>
        <w:rPr>
          <w:rFonts w:ascii="Aptos" w:hAnsi="Aptos" w:cs="Aptos"/>
          <w:b/>
          <w:bCs/>
          <w:color w:val="000000"/>
        </w:rPr>
        <w:t>ing</w:t>
      </w:r>
      <w:r w:rsidRPr="00254FF4">
        <w:rPr>
          <w:rFonts w:ascii="Aptos" w:hAnsi="Aptos" w:cs="Aptos"/>
          <w:b/>
          <w:bCs/>
          <w:color w:val="000000"/>
        </w:rPr>
        <w:t xml:space="preserve"> Poverty </w:t>
      </w:r>
    </w:p>
    <w:p w14:paraId="47D8A737" w14:textId="77777777" w:rsidR="006A0AEA" w:rsidRDefault="006A0AEA" w:rsidP="006A0AE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ptos" w:hAnsi="Aptos" w:cs="Aptos"/>
          <w:b/>
          <w:bCs/>
          <w:color w:val="000000"/>
        </w:rPr>
      </w:pPr>
      <w:r w:rsidRPr="00254FF4">
        <w:rPr>
          <w:rFonts w:ascii="Aptos" w:hAnsi="Aptos" w:cs="Aptos"/>
          <w:b/>
          <w:bCs/>
          <w:color w:val="000000"/>
        </w:rPr>
        <w:t>Car</w:t>
      </w:r>
      <w:r>
        <w:rPr>
          <w:rFonts w:ascii="Aptos" w:hAnsi="Aptos" w:cs="Aptos"/>
          <w:b/>
          <w:bCs/>
          <w:color w:val="000000"/>
        </w:rPr>
        <w:t>ing</w:t>
      </w:r>
      <w:r w:rsidRPr="00254FF4">
        <w:rPr>
          <w:rFonts w:ascii="Aptos" w:hAnsi="Aptos" w:cs="Aptos"/>
          <w:b/>
          <w:bCs/>
          <w:color w:val="000000"/>
        </w:rPr>
        <w:t xml:space="preserve"> for God’s Creation</w:t>
      </w:r>
    </w:p>
    <w:p w14:paraId="5D93C9C9" w14:textId="77777777" w:rsidR="006A0AEA" w:rsidRPr="00254FF4" w:rsidRDefault="006A0AEA" w:rsidP="006A0AEA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Aptos" w:hAnsi="Aptos" w:cs="Aptos"/>
          <w:b/>
          <w:bCs/>
          <w:color w:val="000000"/>
        </w:rPr>
      </w:pPr>
    </w:p>
    <w:p w14:paraId="09B117F0" w14:textId="77777777" w:rsidR="006A0AEA" w:rsidRPr="00D374FE" w:rsidRDefault="006A0AEA" w:rsidP="006A0AEA">
      <w:pPr>
        <w:widowControl w:val="0"/>
        <w:autoSpaceDE w:val="0"/>
        <w:autoSpaceDN w:val="0"/>
        <w:adjustRightInd w:val="0"/>
        <w:rPr>
          <w:rFonts w:ascii="Aptos" w:hAnsi="Aptos" w:cs="Aptos"/>
          <w:b/>
          <w:bCs/>
          <w:color w:val="000000"/>
        </w:rPr>
      </w:pPr>
      <w:r>
        <w:rPr>
          <w:rFonts w:ascii="Aptos" w:hAnsi="Aptos" w:cs="Aptos"/>
          <w:b/>
          <w:bCs/>
          <w:color w:val="000000"/>
        </w:rPr>
        <w:t xml:space="preserve">In addition to the priorities, </w:t>
      </w:r>
      <w:r>
        <w:rPr>
          <w:rFonts w:ascii="Aptos" w:hAnsi="Aptos"/>
          <w:b/>
          <w:bCs/>
        </w:rPr>
        <w:t>t</w:t>
      </w:r>
      <w:r w:rsidRPr="00312D03">
        <w:rPr>
          <w:rFonts w:ascii="Aptos" w:hAnsi="Aptos"/>
          <w:b/>
          <w:bCs/>
        </w:rPr>
        <w:t>he Diocese</w:t>
      </w:r>
      <w:r>
        <w:rPr>
          <w:rFonts w:ascii="Aptos" w:hAnsi="Aptos"/>
          <w:b/>
          <w:bCs/>
        </w:rPr>
        <w:t xml:space="preserve"> is working to a Transformation strategy, and the expectation is that all our clergy will participate in this.  Diocesan Transformation is designed to enable a future that leads to missional growth and financial sustainability for our churches and diocese.</w:t>
      </w:r>
    </w:p>
    <w:p w14:paraId="69F00596" w14:textId="77777777" w:rsidR="006A0AEA" w:rsidRDefault="006A0AEA" w:rsidP="006A0AEA">
      <w:pPr>
        <w:spacing w:after="0" w:line="240" w:lineRule="auto"/>
        <w:rPr>
          <w:b/>
          <w:sz w:val="24"/>
          <w:szCs w:val="24"/>
        </w:rPr>
      </w:pPr>
      <w:r w:rsidRPr="002D047C">
        <w:rPr>
          <w:b/>
          <w:sz w:val="24"/>
          <w:szCs w:val="24"/>
        </w:rPr>
        <w:t>General</w:t>
      </w:r>
    </w:p>
    <w:p w14:paraId="2E7E6311" w14:textId="77777777" w:rsidR="007E0028" w:rsidRPr="002D047C" w:rsidRDefault="007E0028" w:rsidP="006A0AEA">
      <w:pPr>
        <w:spacing w:after="0" w:line="240" w:lineRule="auto"/>
        <w:rPr>
          <w:b/>
          <w:sz w:val="24"/>
          <w:szCs w:val="24"/>
        </w:rPr>
      </w:pPr>
    </w:p>
    <w:p w14:paraId="38133C8F" w14:textId="58BDCCF6" w:rsidR="006A0AEA" w:rsidRDefault="006A0AEA" w:rsidP="0070026F">
      <w:pPr>
        <w:numPr>
          <w:ilvl w:val="0"/>
          <w:numId w:val="2"/>
        </w:numPr>
        <w:spacing w:after="0" w:line="240" w:lineRule="auto"/>
        <w:ind w:left="357" w:hanging="357"/>
      </w:pPr>
      <w:r>
        <w:t xml:space="preserve">To share with the Bishop </w:t>
      </w:r>
      <w:r w:rsidR="009A289F">
        <w:t xml:space="preserve">and the Team Rector </w:t>
      </w:r>
      <w:r>
        <w:t xml:space="preserve">in the cure of souls in </w:t>
      </w:r>
      <w:r w:rsidRPr="007F1DC3">
        <w:rPr>
          <w:iCs/>
        </w:rPr>
        <w:t>th</w:t>
      </w:r>
      <w:r w:rsidR="00F8460E">
        <w:rPr>
          <w:iCs/>
        </w:rPr>
        <w:t>ese</w:t>
      </w:r>
      <w:r w:rsidRPr="007F1DC3">
        <w:rPr>
          <w:iCs/>
        </w:rPr>
        <w:t xml:space="preserve"> parish</w:t>
      </w:r>
      <w:r w:rsidR="00F8460E">
        <w:rPr>
          <w:iCs/>
        </w:rPr>
        <w:t>es</w:t>
      </w:r>
      <w:r w:rsidRPr="007F1DC3">
        <w:rPr>
          <w:iCs/>
        </w:rPr>
        <w:t>,</w:t>
      </w:r>
      <w:r>
        <w:t xml:space="preserve"> in line with </w:t>
      </w:r>
      <w:r>
        <w:rPr>
          <w:lang w:val="en-US"/>
        </w:rPr>
        <w:t xml:space="preserve">the Diocesan Vision, Priorities and Transformation Strategy described </w:t>
      </w:r>
      <w:r>
        <w:t xml:space="preserve">above. </w:t>
      </w:r>
    </w:p>
    <w:p w14:paraId="55071775" w14:textId="77777777" w:rsidR="006A0AEA" w:rsidRDefault="006A0AEA" w:rsidP="0070026F">
      <w:pPr>
        <w:spacing w:after="0" w:line="240" w:lineRule="auto"/>
        <w:ind w:left="357"/>
      </w:pPr>
    </w:p>
    <w:p w14:paraId="0C1BD7B9" w14:textId="523C3E2C" w:rsidR="006A0AEA" w:rsidRPr="007F1DC3" w:rsidRDefault="006A0AEA" w:rsidP="0070026F">
      <w:pPr>
        <w:numPr>
          <w:ilvl w:val="0"/>
          <w:numId w:val="2"/>
        </w:numPr>
        <w:spacing w:after="0" w:line="240" w:lineRule="auto"/>
        <w:ind w:left="357" w:hanging="357"/>
        <w:rPr>
          <w:iCs/>
        </w:rPr>
      </w:pPr>
      <w:r w:rsidRPr="00651920">
        <w:t xml:space="preserve">To be </w:t>
      </w:r>
      <w:r w:rsidR="009A289F">
        <w:t>a priest</w:t>
      </w:r>
      <w:r w:rsidRPr="00651920">
        <w:rPr>
          <w:iCs/>
        </w:rPr>
        <w:t xml:space="preserve"> to this parish</w:t>
      </w:r>
      <w:r w:rsidRPr="007F1DC3">
        <w:rPr>
          <w:iCs/>
        </w:rPr>
        <w:t xml:space="preserve">, having regard to the calling and responsibilities of the clergy </w:t>
      </w:r>
      <w:r w:rsidRPr="007F1DC3">
        <w:rPr>
          <w:iCs/>
          <w:lang w:val="en-US"/>
        </w:rPr>
        <w:t xml:space="preserve">of the Church of England </w:t>
      </w:r>
      <w:r w:rsidRPr="007F1DC3">
        <w:rPr>
          <w:iCs/>
        </w:rPr>
        <w:t>as described in the Ordinal,</w:t>
      </w:r>
      <w:r w:rsidRPr="007F1DC3">
        <w:rPr>
          <w:iCs/>
          <w:lang w:val="en-US"/>
        </w:rPr>
        <w:t xml:space="preserve"> the Canons, national safeguarding policies, and all other relevant legislation, and in accordance with</w:t>
      </w:r>
      <w:r w:rsidRPr="007F1DC3">
        <w:rPr>
          <w:iCs/>
        </w:rPr>
        <w:t xml:space="preserve"> the </w:t>
      </w:r>
      <w:r w:rsidRPr="00CC06B8">
        <w:rPr>
          <w:i/>
          <w:lang w:val="en-US"/>
        </w:rPr>
        <w:t xml:space="preserve">Guidelines for the </w:t>
      </w:r>
      <w:r w:rsidRPr="00CC06B8">
        <w:rPr>
          <w:i/>
        </w:rPr>
        <w:t>Professional Conduct of the Clergy 2015</w:t>
      </w:r>
      <w:r w:rsidRPr="007F1DC3">
        <w:rPr>
          <w:iCs/>
        </w:rPr>
        <w:t>.</w:t>
      </w:r>
    </w:p>
    <w:p w14:paraId="232F7D1F" w14:textId="77777777" w:rsidR="006A0AEA" w:rsidRDefault="006A0AEA" w:rsidP="0070026F">
      <w:pPr>
        <w:spacing w:after="0" w:line="240" w:lineRule="auto"/>
        <w:rPr>
          <w:i/>
        </w:rPr>
      </w:pPr>
    </w:p>
    <w:p w14:paraId="6FDFC87A" w14:textId="412AA781" w:rsidR="006A0AEA" w:rsidRDefault="006A0AEA" w:rsidP="0070026F">
      <w:pPr>
        <w:numPr>
          <w:ilvl w:val="0"/>
          <w:numId w:val="2"/>
        </w:numPr>
        <w:spacing w:after="0" w:line="240" w:lineRule="auto"/>
        <w:ind w:left="357" w:hanging="357"/>
      </w:pPr>
      <w:r>
        <w:t>To work with the</w:t>
      </w:r>
      <w:r w:rsidR="009A289F">
        <w:t xml:space="preserve"> Team Rector, </w:t>
      </w:r>
      <w:r>
        <w:t>PCC</w:t>
      </w:r>
      <w:r w:rsidR="009A289F">
        <w:t>, and DCCs</w:t>
      </w:r>
      <w:r>
        <w:t xml:space="preserve"> towards the development of the local church</w:t>
      </w:r>
      <w:r w:rsidR="00F8460E">
        <w:t>es</w:t>
      </w:r>
      <w:r>
        <w:t xml:space="preserve"> (both people and building) so that </w:t>
      </w:r>
      <w:r w:rsidR="00F8460E">
        <w:t>they are</w:t>
      </w:r>
      <w:r>
        <w:t xml:space="preserve"> sustainable, and effective, in mission.</w:t>
      </w:r>
    </w:p>
    <w:p w14:paraId="771AF5B1" w14:textId="77777777" w:rsidR="006A0AEA" w:rsidRDefault="006A0AEA" w:rsidP="0070026F">
      <w:pPr>
        <w:spacing w:after="0" w:line="240" w:lineRule="auto"/>
        <w:ind w:left="357"/>
      </w:pPr>
    </w:p>
    <w:p w14:paraId="60506D6D" w14:textId="77777777" w:rsidR="006A0AEA" w:rsidRDefault="006A0AEA" w:rsidP="0070026F">
      <w:pPr>
        <w:numPr>
          <w:ilvl w:val="0"/>
          <w:numId w:val="2"/>
        </w:numPr>
        <w:spacing w:after="0" w:line="240" w:lineRule="auto"/>
        <w:ind w:left="357" w:hanging="357"/>
      </w:pPr>
      <w:r>
        <w:t>To ensure that a high standard of worship, preaching and pastoral care is provided so that people are more able to live as disciples of Christ.</w:t>
      </w:r>
    </w:p>
    <w:p w14:paraId="2617F6D9" w14:textId="77777777" w:rsidR="00F8460E" w:rsidRDefault="00F8460E" w:rsidP="0070026F">
      <w:pPr>
        <w:spacing w:after="0" w:line="240" w:lineRule="auto"/>
      </w:pPr>
    </w:p>
    <w:p w14:paraId="633F351A" w14:textId="4981B4C6" w:rsidR="007E0028" w:rsidRDefault="006A0AEA" w:rsidP="0070026F">
      <w:pPr>
        <w:numPr>
          <w:ilvl w:val="0"/>
          <w:numId w:val="2"/>
        </w:numPr>
        <w:spacing w:after="0" w:line="240" w:lineRule="auto"/>
        <w:ind w:left="357" w:hanging="357"/>
      </w:pPr>
      <w:r>
        <w:t>T</w:t>
      </w:r>
      <w:r w:rsidRPr="0070026F">
        <w:rPr>
          <w:lang w:val="en-US"/>
        </w:rPr>
        <w:t>o nurture discipleship</w:t>
      </w:r>
      <w:r>
        <w:t xml:space="preserve"> </w:t>
      </w:r>
      <w:r w:rsidRPr="0070026F">
        <w:rPr>
          <w:lang w:val="en-US"/>
        </w:rPr>
        <w:t xml:space="preserve">and </w:t>
      </w:r>
      <w:r>
        <w:t xml:space="preserve">develop the ministry of </w:t>
      </w:r>
      <w:r w:rsidRPr="0070026F">
        <w:rPr>
          <w:lang w:val="en-US"/>
        </w:rPr>
        <w:t>all God's people</w:t>
      </w:r>
      <w:r>
        <w:t xml:space="preserve">, through training, </w:t>
      </w:r>
      <w:r w:rsidRPr="0070026F">
        <w:rPr>
          <w:lang w:val="en-US"/>
        </w:rPr>
        <w:t xml:space="preserve">cooperation, </w:t>
      </w:r>
      <w:r>
        <w:t>delegation</w:t>
      </w:r>
      <w:r w:rsidRPr="0070026F">
        <w:rPr>
          <w:lang w:val="en-US"/>
        </w:rPr>
        <w:t>,</w:t>
      </w:r>
      <w:r>
        <w:t xml:space="preserve"> support</w:t>
      </w:r>
      <w:r w:rsidRPr="0070026F">
        <w:rPr>
          <w:lang w:val="en-US"/>
        </w:rPr>
        <w:t xml:space="preserve"> and example,</w:t>
      </w:r>
      <w:r>
        <w:t xml:space="preserve"> so that they take more responsibility for the mission and ministry of the parish</w:t>
      </w:r>
      <w:r w:rsidRPr="0070026F">
        <w:rPr>
          <w:lang w:val="en-US"/>
        </w:rPr>
        <w:t xml:space="preserve">; and seeking to identify potential future leaders and ministers. </w:t>
      </w:r>
      <w:r>
        <w:t xml:space="preserve"> </w:t>
      </w:r>
    </w:p>
    <w:p w14:paraId="4F790C72" w14:textId="77777777" w:rsidR="006A0AEA" w:rsidRDefault="006A0AEA" w:rsidP="006A0AEA">
      <w:pPr>
        <w:numPr>
          <w:ilvl w:val="0"/>
          <w:numId w:val="2"/>
        </w:numPr>
        <w:spacing w:after="0" w:line="240" w:lineRule="auto"/>
        <w:ind w:left="357" w:hanging="357"/>
        <w:jc w:val="both"/>
      </w:pPr>
      <w:r>
        <w:rPr>
          <w:lang w:val="en-US"/>
        </w:rPr>
        <w:lastRenderedPageBreak/>
        <w:t>To encourage all church members to participate in generous giving for the mutual support of one another across the diocese, and the wider Church of England.</w:t>
      </w:r>
    </w:p>
    <w:p w14:paraId="71DF61CE" w14:textId="77777777" w:rsidR="006A0AEA" w:rsidRDefault="006A0AEA" w:rsidP="006A0AEA">
      <w:pPr>
        <w:spacing w:after="0" w:line="240" w:lineRule="auto"/>
        <w:jc w:val="both"/>
      </w:pPr>
    </w:p>
    <w:p w14:paraId="21B8075C" w14:textId="77777777" w:rsidR="006A0AEA" w:rsidRDefault="006A0AEA" w:rsidP="006A0AEA">
      <w:pPr>
        <w:numPr>
          <w:ilvl w:val="0"/>
          <w:numId w:val="2"/>
        </w:numPr>
        <w:spacing w:after="0" w:line="240" w:lineRule="auto"/>
        <w:ind w:left="357" w:hanging="357"/>
        <w:jc w:val="both"/>
      </w:pPr>
      <w:r>
        <w:t xml:space="preserve">To collaborate within the deanery in mission and ministry, and to </w:t>
      </w:r>
      <w:r>
        <w:rPr>
          <w:lang w:val="en-US"/>
        </w:rPr>
        <w:t xml:space="preserve">participate </w:t>
      </w:r>
      <w:r>
        <w:t>in</w:t>
      </w:r>
      <w:r>
        <w:rPr>
          <w:lang w:val="en-US"/>
        </w:rPr>
        <w:t xml:space="preserve"> the </w:t>
      </w:r>
      <w:r>
        <w:t>shaping of ministry as resources and opportunities may require.</w:t>
      </w:r>
    </w:p>
    <w:p w14:paraId="2BFF2113" w14:textId="77777777" w:rsidR="006A0AEA" w:rsidRDefault="006A0AEA" w:rsidP="006A0AEA">
      <w:pPr>
        <w:spacing w:after="0" w:line="240" w:lineRule="auto"/>
        <w:jc w:val="both"/>
      </w:pPr>
    </w:p>
    <w:p w14:paraId="75A4A8C5" w14:textId="77777777" w:rsidR="006A0AEA" w:rsidRDefault="006A0AEA" w:rsidP="006A0AEA">
      <w:pPr>
        <w:numPr>
          <w:ilvl w:val="0"/>
          <w:numId w:val="2"/>
        </w:numPr>
        <w:spacing w:after="0" w:line="240" w:lineRule="auto"/>
        <w:ind w:left="357" w:hanging="357"/>
        <w:jc w:val="both"/>
      </w:pPr>
      <w:r>
        <w:t>To be proactive and persistent in seeking ecumenical cooperation wherever possible.</w:t>
      </w:r>
    </w:p>
    <w:p w14:paraId="48EB89B9" w14:textId="77777777" w:rsidR="006A0AEA" w:rsidRDefault="006A0AEA" w:rsidP="006A0AEA">
      <w:pPr>
        <w:spacing w:after="0" w:line="240" w:lineRule="auto"/>
        <w:jc w:val="both"/>
      </w:pPr>
    </w:p>
    <w:p w14:paraId="0F0F574D" w14:textId="77777777" w:rsidR="006A0AEA" w:rsidRDefault="006A0AEA" w:rsidP="006A0AEA">
      <w:pPr>
        <w:spacing w:after="0" w:line="240" w:lineRule="auto"/>
        <w:jc w:val="both"/>
        <w:rPr>
          <w:b/>
          <w:sz w:val="24"/>
          <w:szCs w:val="24"/>
        </w:rPr>
      </w:pPr>
      <w:r w:rsidRPr="00237826">
        <w:rPr>
          <w:b/>
          <w:sz w:val="24"/>
          <w:szCs w:val="24"/>
        </w:rPr>
        <w:t xml:space="preserve">Specific </w:t>
      </w:r>
    </w:p>
    <w:p w14:paraId="2062B290" w14:textId="77777777" w:rsidR="00F8460E" w:rsidRPr="007F1DC3" w:rsidRDefault="00F8460E" w:rsidP="00D86953">
      <w:pPr>
        <w:pStyle w:val="NoSpacing"/>
      </w:pPr>
    </w:p>
    <w:p w14:paraId="05E88DD6" w14:textId="3ADF1218" w:rsidR="00D86953" w:rsidRDefault="00D86953" w:rsidP="00CC06B8">
      <w:pPr>
        <w:pStyle w:val="NoSpacing"/>
        <w:numPr>
          <w:ilvl w:val="0"/>
          <w:numId w:val="3"/>
        </w:numPr>
      </w:pPr>
      <w:r>
        <w:t xml:space="preserve">To collaborate with and work alongside the Team </w:t>
      </w:r>
      <w:r w:rsidR="009A289F">
        <w:t>Rector</w:t>
      </w:r>
      <w:r>
        <w:t>.</w:t>
      </w:r>
    </w:p>
    <w:p w14:paraId="25D38131" w14:textId="77777777" w:rsidR="00D86953" w:rsidRDefault="00D86953" w:rsidP="00D86953">
      <w:pPr>
        <w:pStyle w:val="NoSpacing"/>
        <w:ind w:left="360"/>
      </w:pPr>
    </w:p>
    <w:p w14:paraId="6A362C95" w14:textId="77777777" w:rsidR="005C3CD6" w:rsidRPr="005C3CD6" w:rsidRDefault="005C3CD6" w:rsidP="005C3CD6">
      <w:pPr>
        <w:pStyle w:val="Default"/>
        <w:numPr>
          <w:ilvl w:val="0"/>
          <w:numId w:val="3"/>
        </w:numPr>
      </w:pPr>
      <w:r w:rsidRPr="00F8460E">
        <w:rPr>
          <w:rFonts w:ascii="Calibri" w:hAnsi="Calibri" w:cs="Calibri"/>
          <w:sz w:val="22"/>
          <w:szCs w:val="22"/>
        </w:rPr>
        <w:t>To build</w:t>
      </w:r>
      <w:r>
        <w:rPr>
          <w:rFonts w:ascii="Calibri" w:hAnsi="Calibri" w:cs="Calibri"/>
          <w:sz w:val="22"/>
          <w:szCs w:val="22"/>
        </w:rPr>
        <w:t xml:space="preserve"> upon</w:t>
      </w:r>
      <w:r w:rsidRPr="00F8460E">
        <w:rPr>
          <w:rFonts w:ascii="Calibri" w:hAnsi="Calibri" w:cs="Calibri"/>
          <w:sz w:val="22"/>
          <w:szCs w:val="22"/>
        </w:rPr>
        <w:t xml:space="preserve"> and encourage relationships with local schools and encourage engagement between the churches and local schools. </w:t>
      </w:r>
    </w:p>
    <w:p w14:paraId="4E428D5E" w14:textId="77777777" w:rsidR="005C3CD6" w:rsidRDefault="005C3CD6" w:rsidP="00D86953">
      <w:pPr>
        <w:pStyle w:val="NoSpacing"/>
        <w:ind w:left="360"/>
      </w:pPr>
    </w:p>
    <w:p w14:paraId="092A9567" w14:textId="18F94CF8" w:rsidR="00CC06B8" w:rsidRDefault="006A0AEA" w:rsidP="009A289F">
      <w:pPr>
        <w:pStyle w:val="NoSpacing"/>
        <w:numPr>
          <w:ilvl w:val="0"/>
          <w:numId w:val="3"/>
        </w:numPr>
      </w:pPr>
      <w:r w:rsidRPr="007F1DC3">
        <w:t xml:space="preserve">To </w:t>
      </w:r>
      <w:r w:rsidR="00D86953">
        <w:t>explore new opportunities for engaging with children and young people, i</w:t>
      </w:r>
      <w:r w:rsidR="009A289F">
        <w:t>ncluding establishing and expanding the Youth Network</w:t>
      </w:r>
      <w:r w:rsidR="00CC06B8">
        <w:br/>
      </w:r>
    </w:p>
    <w:p w14:paraId="0F1B3CB1" w14:textId="73B72936" w:rsidR="00F8460E" w:rsidRDefault="00F8460E" w:rsidP="00CC06B8">
      <w:pPr>
        <w:pStyle w:val="NoSpacing"/>
        <w:numPr>
          <w:ilvl w:val="0"/>
          <w:numId w:val="3"/>
        </w:numPr>
      </w:pPr>
      <w:r>
        <w:t xml:space="preserve">To </w:t>
      </w:r>
      <w:r w:rsidR="00D86953">
        <w:t>lead change and transformation creatively and collaboratively.</w:t>
      </w:r>
    </w:p>
    <w:p w14:paraId="506B1C28" w14:textId="77777777" w:rsidR="005C3CD6" w:rsidRDefault="005C3CD6" w:rsidP="005C3CD6">
      <w:pPr>
        <w:pStyle w:val="ListParagraph"/>
      </w:pPr>
    </w:p>
    <w:p w14:paraId="0DD57160" w14:textId="534D21C4" w:rsidR="005C3CD6" w:rsidRPr="005C3CD6" w:rsidRDefault="005C3CD6" w:rsidP="005C3CD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B108D">
        <w:rPr>
          <w:rFonts w:cs="Calibri"/>
        </w:rPr>
        <w:t>To enable church members to grow as disciples</w:t>
      </w:r>
      <w:r>
        <w:rPr>
          <w:rFonts w:cs="Calibri"/>
        </w:rPr>
        <w:t xml:space="preserve">, </w:t>
      </w:r>
      <w:r w:rsidRPr="006B108D">
        <w:rPr>
          <w:rFonts w:cs="Calibri"/>
        </w:rPr>
        <w:t>encourag</w:t>
      </w:r>
      <w:r>
        <w:rPr>
          <w:rFonts w:cs="Calibri"/>
        </w:rPr>
        <w:t>ing</w:t>
      </w:r>
      <w:r w:rsidRPr="006B108D">
        <w:rPr>
          <w:rFonts w:cs="Calibri"/>
        </w:rPr>
        <w:t xml:space="preserve"> lay ministry, recognising the vocation of all God’s people, identifying and developing the gifts that God has given his people. </w:t>
      </w:r>
    </w:p>
    <w:p w14:paraId="682330F8" w14:textId="77777777" w:rsidR="005C3CD6" w:rsidRDefault="005C3CD6" w:rsidP="005C3CD6">
      <w:pPr>
        <w:pStyle w:val="ListParagraph"/>
      </w:pPr>
    </w:p>
    <w:p w14:paraId="1DD3F9CF" w14:textId="1C786E51" w:rsidR="005C3CD6" w:rsidRPr="007F1DC3" w:rsidRDefault="005C3CD6" w:rsidP="005C3CD6">
      <w:pPr>
        <w:pStyle w:val="ListParagraph"/>
        <w:numPr>
          <w:ilvl w:val="0"/>
          <w:numId w:val="3"/>
        </w:numPr>
        <w:spacing w:after="0" w:line="240" w:lineRule="auto"/>
      </w:pPr>
      <w:r w:rsidRPr="00CC06B8">
        <w:t xml:space="preserve">To value, encourage and develop </w:t>
      </w:r>
      <w:r>
        <w:t>the</w:t>
      </w:r>
      <w:r w:rsidRPr="00CC06B8">
        <w:t xml:space="preserve"> worship traditions</w:t>
      </w:r>
      <w:r>
        <w:t xml:space="preserve"> of the churches.</w:t>
      </w:r>
    </w:p>
    <w:p w14:paraId="5D152884" w14:textId="77777777" w:rsidR="005C3CD6" w:rsidRDefault="005C3CD6" w:rsidP="005C3CD6">
      <w:pPr>
        <w:pStyle w:val="Default"/>
      </w:pPr>
    </w:p>
    <w:p w14:paraId="2ABADAB2" w14:textId="77777777" w:rsidR="006A0AEA" w:rsidRPr="00FD0910" w:rsidRDefault="006A0AEA" w:rsidP="006A0AEA">
      <w:pPr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 w:rsidRPr="00FD0910">
        <w:rPr>
          <w:rFonts w:cs="Calibri"/>
          <w:b/>
          <w:bCs/>
          <w:sz w:val="28"/>
          <w:szCs w:val="28"/>
        </w:rPr>
        <w:t>3.</w:t>
      </w:r>
      <w:r>
        <w:rPr>
          <w:rFonts w:cs="Calibri"/>
          <w:b/>
          <w:bCs/>
          <w:sz w:val="28"/>
          <w:szCs w:val="28"/>
        </w:rPr>
        <w:t xml:space="preserve">   </w:t>
      </w:r>
      <w:r w:rsidRPr="00FD0910">
        <w:rPr>
          <w:rFonts w:cs="Calibri"/>
          <w:b/>
          <w:bCs/>
          <w:sz w:val="28"/>
          <w:szCs w:val="28"/>
        </w:rPr>
        <w:t>Key Contacts</w:t>
      </w:r>
    </w:p>
    <w:p w14:paraId="42813DF1" w14:textId="028085A7" w:rsidR="0039480F" w:rsidRDefault="0039480F" w:rsidP="006A0AEA">
      <w:pPr>
        <w:pStyle w:val="NoSpacing"/>
        <w:numPr>
          <w:ilvl w:val="0"/>
          <w:numId w:val="3"/>
        </w:numPr>
        <w:jc w:val="both"/>
      </w:pPr>
      <w:r>
        <w:t xml:space="preserve">Team </w:t>
      </w:r>
      <w:r w:rsidR="009A289F">
        <w:t>Rector</w:t>
      </w:r>
    </w:p>
    <w:p w14:paraId="29DBE2EF" w14:textId="5C79F280" w:rsidR="009A289F" w:rsidRDefault="009A289F" w:rsidP="006A0AEA">
      <w:pPr>
        <w:pStyle w:val="NoSpacing"/>
        <w:numPr>
          <w:ilvl w:val="0"/>
          <w:numId w:val="3"/>
        </w:numPr>
        <w:jc w:val="both"/>
      </w:pPr>
      <w:r>
        <w:t>Distinctive Deacon</w:t>
      </w:r>
    </w:p>
    <w:p w14:paraId="5D649848" w14:textId="17FE3E02" w:rsidR="006A0AEA" w:rsidRDefault="006A0AEA" w:rsidP="006A0AEA">
      <w:pPr>
        <w:pStyle w:val="NoSpacing"/>
        <w:numPr>
          <w:ilvl w:val="0"/>
          <w:numId w:val="3"/>
        </w:numPr>
        <w:jc w:val="both"/>
      </w:pPr>
      <w:r>
        <w:t>Churchwardens</w:t>
      </w:r>
      <w:r w:rsidR="009A289F">
        <w:t>, PCCs, and DCC</w:t>
      </w:r>
    </w:p>
    <w:p w14:paraId="7919CA2C" w14:textId="77777777" w:rsidR="006A0AEA" w:rsidRDefault="006A0AEA" w:rsidP="006A0AEA">
      <w:pPr>
        <w:pStyle w:val="NoSpacing"/>
        <w:numPr>
          <w:ilvl w:val="0"/>
          <w:numId w:val="3"/>
        </w:numPr>
        <w:jc w:val="both"/>
      </w:pPr>
      <w:r>
        <w:t>Area Dean, Lay Chair, deanery colleagues (including retired clergy)</w:t>
      </w:r>
    </w:p>
    <w:p w14:paraId="6D6DE701" w14:textId="3D242372" w:rsidR="006A0AEA" w:rsidRPr="00D374FE" w:rsidRDefault="006A0AEA" w:rsidP="006A0A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Archdeacon of </w:t>
      </w:r>
      <w:r w:rsidR="005C3CD6">
        <w:rPr>
          <w:rFonts w:cs="Calibri"/>
        </w:rPr>
        <w:t>Auckland</w:t>
      </w:r>
    </w:p>
    <w:p w14:paraId="2C43F64B" w14:textId="77777777" w:rsidR="006A0AEA" w:rsidRPr="00D374FE" w:rsidRDefault="006A0AEA" w:rsidP="006A0A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Mission, Discipleship and Ministry Team</w:t>
      </w:r>
    </w:p>
    <w:p w14:paraId="464C687F" w14:textId="77777777" w:rsidR="006A0AEA" w:rsidRPr="00D374FE" w:rsidRDefault="006A0AEA" w:rsidP="006A0A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Heads of local schools</w:t>
      </w:r>
    </w:p>
    <w:p w14:paraId="0B39DF11" w14:textId="4CCCA256" w:rsidR="000A2169" w:rsidRDefault="006A0AEA" w:rsidP="000A21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Civic leaders, including local councillors </w:t>
      </w:r>
    </w:p>
    <w:p w14:paraId="1C0CA91F" w14:textId="77777777" w:rsidR="000A2169" w:rsidRPr="000A2169" w:rsidRDefault="000A2169" w:rsidP="000A216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C11498A" w14:textId="77777777" w:rsidR="006A0AEA" w:rsidRPr="00FD0910" w:rsidRDefault="006A0AEA" w:rsidP="006A0AE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b/>
          <w:sz w:val="28"/>
          <w:szCs w:val="28"/>
        </w:rPr>
      </w:pPr>
      <w:r w:rsidRPr="00FD0910">
        <w:rPr>
          <w:rFonts w:cs="Calibri"/>
          <w:b/>
          <w:sz w:val="28"/>
          <w:szCs w:val="28"/>
        </w:rPr>
        <w:t>4. Role Context</w:t>
      </w:r>
    </w:p>
    <w:p w14:paraId="2E3F03FB" w14:textId="77777777" w:rsidR="006A0AEA" w:rsidRPr="00911219" w:rsidRDefault="006A0AEA" w:rsidP="006A0A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6C49E35A" w14:textId="77777777" w:rsidR="00E50315" w:rsidRDefault="00E50315" w:rsidP="00E50315">
      <w:pPr>
        <w:rPr>
          <w:rFonts w:cs="Calibri"/>
          <w:color w:val="000000"/>
          <w:lang w:eastAsia="en-GB"/>
        </w:rPr>
      </w:pPr>
      <w:r>
        <w:t>Home to around 20,000 people, t</w:t>
      </w:r>
      <w:r w:rsidR="009A289F" w:rsidRPr="009A289F">
        <w:t xml:space="preserve">he Parish of the </w:t>
      </w:r>
      <w:r w:rsidRPr="009A289F">
        <w:t>Upper Skerne</w:t>
      </w:r>
      <w:r w:rsidR="009A289F" w:rsidRPr="009A289F">
        <w:t xml:space="preserve"> was formed in April 2005, combining the parishes of Sedgefield and Fishburn, Bishop Middleham, and the Joint Benefice of the </w:t>
      </w:r>
      <w:proofErr w:type="spellStart"/>
      <w:r w:rsidR="009A289F" w:rsidRPr="009A289F">
        <w:t>Trimdons</w:t>
      </w:r>
      <w:proofErr w:type="spellEnd"/>
      <w:r w:rsidR="009A289F" w:rsidRPr="009A289F">
        <w:t xml:space="preserve">. The settlements comprise a small market town, two rural villages, and three former mining communities. It consists of five </w:t>
      </w:r>
      <w:r w:rsidRPr="009A289F">
        <w:t>churches, set</w:t>
      </w:r>
      <w:r w:rsidR="009A289F" w:rsidRPr="009A289F">
        <w:t xml:space="preserve"> in the communities of Bishop Middleham, Fishburn, Sedgefield, Trimdon Grange and Trimdon Village.</w:t>
      </w:r>
      <w:r>
        <w:t xml:space="preserve"> </w:t>
      </w:r>
      <w:r>
        <w:rPr>
          <w:rFonts w:cs="Calibri"/>
          <w:color w:val="000000"/>
          <w:lang w:eastAsia="en-GB"/>
        </w:rPr>
        <w:t>Lying close to the A1 gives the parish easy access to surrounding areas, with the North York Moors, Whitby, Newcastle, Sunderland, and Durham all lying within an hour’s drive.</w:t>
      </w:r>
    </w:p>
    <w:p w14:paraId="165C47EB" w14:textId="2A211F73" w:rsidR="00E50315" w:rsidRDefault="00E50315" w:rsidP="0070026F">
      <w:pPr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A</w:t>
      </w:r>
      <w:r w:rsidRPr="00E50315">
        <w:rPr>
          <w:rFonts w:cs="Calibri"/>
          <w:color w:val="000000"/>
          <w:lang w:eastAsia="en-GB"/>
        </w:rPr>
        <w:t>cross the</w:t>
      </w:r>
      <w:r w:rsidRPr="00E50315">
        <w:rPr>
          <w:rFonts w:cs="Calibri"/>
          <w:color w:val="000000"/>
          <w:lang w:eastAsia="en-GB"/>
        </w:rPr>
        <w:t xml:space="preserve"> </w:t>
      </w:r>
      <w:r>
        <w:rPr>
          <w:rFonts w:cs="Calibri"/>
          <w:color w:val="000000"/>
          <w:lang w:eastAsia="en-GB"/>
        </w:rPr>
        <w:t>pa</w:t>
      </w:r>
      <w:r w:rsidRPr="00E50315">
        <w:rPr>
          <w:rFonts w:cs="Calibri"/>
          <w:color w:val="000000"/>
          <w:lang w:eastAsia="en-GB"/>
        </w:rPr>
        <w:t xml:space="preserve">rish the various </w:t>
      </w:r>
      <w:r w:rsidRPr="00E50315">
        <w:rPr>
          <w:rFonts w:cs="Calibri"/>
          <w:color w:val="000000"/>
          <w:lang w:eastAsia="en-GB"/>
        </w:rPr>
        <w:t>communities fall</w:t>
      </w:r>
      <w:r w:rsidRPr="00E50315">
        <w:rPr>
          <w:rFonts w:cs="Calibri"/>
          <w:color w:val="000000"/>
          <w:lang w:eastAsia="en-GB"/>
        </w:rPr>
        <w:t xml:space="preserve"> within a broad range of the </w:t>
      </w:r>
      <w:r>
        <w:rPr>
          <w:rFonts w:cs="Calibri"/>
          <w:color w:val="000000"/>
          <w:lang w:eastAsia="en-GB"/>
        </w:rPr>
        <w:t>I</w:t>
      </w:r>
      <w:r w:rsidRPr="00E50315">
        <w:rPr>
          <w:rFonts w:cs="Calibri"/>
          <w:color w:val="000000"/>
          <w:lang w:eastAsia="en-GB"/>
        </w:rPr>
        <w:t>ndices of Multiple Deprivation</w:t>
      </w:r>
      <w:r>
        <w:rPr>
          <w:rFonts w:cs="Calibri"/>
          <w:color w:val="000000"/>
          <w:lang w:eastAsia="en-GB"/>
        </w:rPr>
        <w:t>. Areas of Sedgefield fall into the least deprived decile in the country whereas the former mining communities in the parish are far higher up the deprivation scale.</w:t>
      </w:r>
    </w:p>
    <w:p w14:paraId="4CD586DF" w14:textId="60A8073F" w:rsidR="009F0897" w:rsidRDefault="00E50315" w:rsidP="0070026F">
      <w:pPr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lastRenderedPageBreak/>
        <w:t xml:space="preserve">There </w:t>
      </w:r>
      <w:r w:rsidR="00011D6D">
        <w:rPr>
          <w:rFonts w:cs="Calibri"/>
          <w:color w:val="000000"/>
          <w:lang w:eastAsia="en-GB"/>
        </w:rPr>
        <w:t xml:space="preserve">are </w:t>
      </w:r>
      <w:r>
        <w:rPr>
          <w:rFonts w:cs="Calibri"/>
          <w:color w:val="000000"/>
          <w:lang w:eastAsia="en-GB"/>
        </w:rPr>
        <w:t>six primary schools and one secondary school in the parish</w:t>
      </w:r>
      <w:r w:rsidR="00011D6D">
        <w:rPr>
          <w:rFonts w:cs="Calibri"/>
          <w:color w:val="000000"/>
          <w:lang w:eastAsia="en-GB"/>
        </w:rPr>
        <w:t xml:space="preserve">. </w:t>
      </w:r>
      <w:r>
        <w:rPr>
          <w:rFonts w:cs="Calibri"/>
          <w:color w:val="000000"/>
          <w:lang w:eastAsia="en-GB"/>
        </w:rPr>
        <w:t>The parish</w:t>
      </w:r>
      <w:r w:rsidR="00011D6D" w:rsidRPr="00011D6D">
        <w:rPr>
          <w:rFonts w:cs="Calibri"/>
          <w:color w:val="000000"/>
          <w:lang w:eastAsia="en-GB"/>
        </w:rPr>
        <w:t xml:space="preserve"> has </w:t>
      </w:r>
      <w:r>
        <w:rPr>
          <w:rFonts w:cs="Calibri"/>
          <w:color w:val="000000"/>
          <w:lang w:eastAsia="en-GB"/>
        </w:rPr>
        <w:t>GP surgeries</w:t>
      </w:r>
      <w:r w:rsidR="00011D6D" w:rsidRPr="00011D6D">
        <w:rPr>
          <w:rFonts w:cs="Calibri"/>
          <w:color w:val="000000"/>
          <w:lang w:eastAsia="en-GB"/>
        </w:rPr>
        <w:t>, a number of dentist surgeries both private and NHS, and opticians. There are hospitals close by in Stockton and further afield in Hartlepool and Middlesbrough.</w:t>
      </w:r>
    </w:p>
    <w:p w14:paraId="213015AE" w14:textId="3344B98B" w:rsidR="006A0AEA" w:rsidRPr="00B24004" w:rsidRDefault="00E50315" w:rsidP="00B24004">
      <w:pPr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Since the arrival of the Team Rector</w:t>
      </w:r>
      <w:r w:rsidR="00B24004">
        <w:rPr>
          <w:rFonts w:cs="Calibri"/>
          <w:color w:val="000000"/>
          <w:lang w:eastAsia="en-GB"/>
        </w:rPr>
        <w:t xml:space="preserve"> </w:t>
      </w:r>
      <w:r>
        <w:rPr>
          <w:rFonts w:cs="Calibri"/>
          <w:color w:val="000000"/>
          <w:lang w:eastAsia="en-GB"/>
        </w:rPr>
        <w:t xml:space="preserve">in June 2024, the parish has started more pioneering ministries and they are beginning to bear fruit, with several people coming to faith for the first time. </w:t>
      </w:r>
      <w:r w:rsidR="00B24004">
        <w:rPr>
          <w:rFonts w:cs="Calibri"/>
          <w:color w:val="000000"/>
          <w:lang w:eastAsia="en-GB"/>
        </w:rPr>
        <w:t xml:space="preserve">The Team Rector is supportive, collaborative, and </w:t>
      </w:r>
      <w:proofErr w:type="gramStart"/>
      <w:r w:rsidR="00B24004">
        <w:rPr>
          <w:rFonts w:cs="Calibri"/>
          <w:color w:val="000000"/>
          <w:lang w:eastAsia="en-GB"/>
        </w:rPr>
        <w:t>missionally-minded</w:t>
      </w:r>
      <w:proofErr w:type="gramEnd"/>
      <w:r w:rsidR="00B24004">
        <w:rPr>
          <w:rFonts w:cs="Calibri"/>
          <w:color w:val="000000"/>
          <w:lang w:eastAsia="en-GB"/>
        </w:rPr>
        <w:t>. The parish has also had a half-time Team Vicar before and has realistic expectations about the scope and capacity of the Team Vicar role.</w:t>
      </w:r>
    </w:p>
    <w:p w14:paraId="4CBC7A6B" w14:textId="77777777" w:rsidR="006A0AEA" w:rsidRPr="00B6089A" w:rsidRDefault="006A0AEA" w:rsidP="0026388C">
      <w:pPr>
        <w:pStyle w:val="ListParagraph"/>
        <w:spacing w:line="240" w:lineRule="auto"/>
        <w:ind w:left="0"/>
        <w:rPr>
          <w:rFonts w:cs="Calibri"/>
          <w:b/>
          <w:sz w:val="28"/>
          <w:szCs w:val="28"/>
        </w:rPr>
      </w:pPr>
      <w:r w:rsidRPr="00B6089A">
        <w:rPr>
          <w:rFonts w:cs="Calibri"/>
          <w:b/>
          <w:sz w:val="28"/>
          <w:szCs w:val="28"/>
        </w:rPr>
        <w:t>5.  Person Specification</w:t>
      </w:r>
    </w:p>
    <w:p w14:paraId="75B13C46" w14:textId="77777777" w:rsidR="006A0AEA" w:rsidRPr="00B6089A" w:rsidRDefault="006A0AEA" w:rsidP="0026388C">
      <w:pPr>
        <w:pStyle w:val="ListParagraph"/>
        <w:spacing w:line="240" w:lineRule="auto"/>
        <w:ind w:left="0"/>
        <w:rPr>
          <w:rFonts w:cs="Calibri"/>
        </w:rPr>
      </w:pPr>
    </w:p>
    <w:p w14:paraId="54F6544F" w14:textId="77777777" w:rsidR="00E40875" w:rsidRPr="003C2CE1" w:rsidRDefault="00E40875" w:rsidP="00E40875">
      <w:pPr>
        <w:pStyle w:val="ListParagraph"/>
        <w:numPr>
          <w:ilvl w:val="0"/>
          <w:numId w:val="12"/>
        </w:numPr>
        <w:spacing w:before="200"/>
      </w:pPr>
      <w:r w:rsidRPr="003C2CE1">
        <w:t>Ordained ministry, including experience in pastoral care and mission.</w:t>
      </w:r>
    </w:p>
    <w:p w14:paraId="090D2FF9" w14:textId="4C54DA0F" w:rsidR="00E40875" w:rsidRPr="003C2CE1" w:rsidRDefault="009A289F" w:rsidP="00E40875">
      <w:pPr>
        <w:pStyle w:val="ListParagraph"/>
        <w:numPr>
          <w:ilvl w:val="0"/>
          <w:numId w:val="12"/>
        </w:numPr>
        <w:spacing w:before="200"/>
      </w:pPr>
      <w:r>
        <w:t>Shares an Anglican theology that is comfortable drawing on and working with evangelical, Anglo-Catholic, charismatic steams</w:t>
      </w:r>
    </w:p>
    <w:p w14:paraId="59F60BB1" w14:textId="2A87E8C5" w:rsidR="00E40875" w:rsidRDefault="00E40875" w:rsidP="00E40875">
      <w:pPr>
        <w:pStyle w:val="ListParagraph"/>
        <w:numPr>
          <w:ilvl w:val="0"/>
          <w:numId w:val="12"/>
        </w:numPr>
        <w:spacing w:before="200"/>
      </w:pPr>
      <w:r w:rsidRPr="003C2CE1">
        <w:t>Excellent communication skills, empathy, and ability to listen effectively and build positive relationships.</w:t>
      </w:r>
    </w:p>
    <w:p w14:paraId="03DF45B3" w14:textId="1A4FD104" w:rsidR="009A289F" w:rsidRDefault="009A289F" w:rsidP="00E40875">
      <w:pPr>
        <w:pStyle w:val="ListParagraph"/>
        <w:numPr>
          <w:ilvl w:val="0"/>
          <w:numId w:val="12"/>
        </w:numPr>
        <w:spacing w:before="200"/>
      </w:pPr>
      <w:r>
        <w:t>Adept at teaching and catechising</w:t>
      </w:r>
    </w:p>
    <w:p w14:paraId="6D78EECD" w14:textId="47982953" w:rsidR="009A289F" w:rsidRDefault="009A289F" w:rsidP="00E40875">
      <w:pPr>
        <w:pStyle w:val="ListParagraph"/>
        <w:numPr>
          <w:ilvl w:val="0"/>
          <w:numId w:val="12"/>
        </w:numPr>
        <w:spacing w:before="200"/>
      </w:pPr>
      <w:r>
        <w:t>Have a passion for discipleship and a willingness to engage in these conversations in schools and congregations</w:t>
      </w:r>
    </w:p>
    <w:p w14:paraId="6839D7C6" w14:textId="2537C70E" w:rsidR="009A289F" w:rsidRPr="003C2CE1" w:rsidRDefault="009A289F" w:rsidP="00E40875">
      <w:pPr>
        <w:pStyle w:val="ListParagraph"/>
        <w:numPr>
          <w:ilvl w:val="0"/>
          <w:numId w:val="12"/>
        </w:numPr>
        <w:spacing w:before="200"/>
      </w:pPr>
      <w:r>
        <w:t>A faithful and stable personality who can help the parish flourish through growth and change</w:t>
      </w:r>
    </w:p>
    <w:p w14:paraId="4F2B73E5" w14:textId="77777777" w:rsidR="00E40875" w:rsidRPr="003C2CE1" w:rsidRDefault="00E40875" w:rsidP="00E40875">
      <w:pPr>
        <w:pStyle w:val="ListParagraph"/>
        <w:numPr>
          <w:ilvl w:val="0"/>
          <w:numId w:val="12"/>
        </w:numPr>
        <w:spacing w:before="200"/>
      </w:pPr>
      <w:r w:rsidRPr="003C2CE1">
        <w:t>Capacity to work effectively within a team of clergy, delegate appropriately, and support the gifts and callings of others.</w:t>
      </w:r>
    </w:p>
    <w:p w14:paraId="0C0086FF" w14:textId="77777777" w:rsidR="006A0AEA" w:rsidRPr="00B6089A" w:rsidRDefault="006A0AEA" w:rsidP="006A0AEA">
      <w:pPr>
        <w:pStyle w:val="ListParagraph"/>
        <w:spacing w:line="240" w:lineRule="auto"/>
        <w:ind w:left="0"/>
        <w:jc w:val="both"/>
        <w:rPr>
          <w:rFonts w:cs="Calibri"/>
        </w:rPr>
      </w:pPr>
    </w:p>
    <w:p w14:paraId="0B47A741" w14:textId="77777777" w:rsidR="006A0AEA" w:rsidRPr="00BE13DE" w:rsidRDefault="006A0AEA" w:rsidP="006A0AEA">
      <w:pPr>
        <w:rPr>
          <w:sz w:val="24"/>
          <w:szCs w:val="24"/>
        </w:rPr>
      </w:pPr>
    </w:p>
    <w:p w14:paraId="56E81F13" w14:textId="77777777" w:rsidR="006A0AEA" w:rsidRPr="00313B38" w:rsidRDefault="006A0AEA" w:rsidP="006A0AEA">
      <w:pPr>
        <w:pStyle w:val="ListParagraph"/>
        <w:spacing w:after="0" w:line="240" w:lineRule="auto"/>
        <w:ind w:left="0"/>
      </w:pPr>
    </w:p>
    <w:p w14:paraId="3FB42549" w14:textId="77777777" w:rsidR="006A0AEA" w:rsidRDefault="006A0AEA"/>
    <w:sectPr w:rsidR="006A0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algun Gothic Semilight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E2A"/>
    <w:multiLevelType w:val="hybridMultilevel"/>
    <w:tmpl w:val="2112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B0DF8"/>
    <w:multiLevelType w:val="hybridMultilevel"/>
    <w:tmpl w:val="6120979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0FC2"/>
    <w:multiLevelType w:val="hybridMultilevel"/>
    <w:tmpl w:val="94587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0767A"/>
    <w:multiLevelType w:val="hybridMultilevel"/>
    <w:tmpl w:val="D914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E36EA"/>
    <w:multiLevelType w:val="hybridMultilevel"/>
    <w:tmpl w:val="3620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E0A72"/>
    <w:multiLevelType w:val="hybridMultilevel"/>
    <w:tmpl w:val="EB84D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61"/>
    <w:multiLevelType w:val="hybridMultilevel"/>
    <w:tmpl w:val="1CF65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D7D82"/>
    <w:multiLevelType w:val="hybridMultilevel"/>
    <w:tmpl w:val="0A969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824CE9"/>
    <w:multiLevelType w:val="hybridMultilevel"/>
    <w:tmpl w:val="99FE1348"/>
    <w:lvl w:ilvl="0" w:tplc="F768D880">
      <w:numFmt w:val="bullet"/>
      <w:lvlText w:val="•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B4E17"/>
    <w:multiLevelType w:val="hybridMultilevel"/>
    <w:tmpl w:val="0C346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9523B"/>
    <w:multiLevelType w:val="hybridMultilevel"/>
    <w:tmpl w:val="E22C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00E5"/>
    <w:multiLevelType w:val="hybridMultilevel"/>
    <w:tmpl w:val="85F6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3939">
    <w:abstractNumId w:val="1"/>
  </w:num>
  <w:num w:numId="2" w16cid:durableId="509293718">
    <w:abstractNumId w:val="4"/>
  </w:num>
  <w:num w:numId="3" w16cid:durableId="686059489">
    <w:abstractNumId w:val="7"/>
  </w:num>
  <w:num w:numId="4" w16cid:durableId="1271471639">
    <w:abstractNumId w:val="11"/>
  </w:num>
  <w:num w:numId="5" w16cid:durableId="1714622806">
    <w:abstractNumId w:val="8"/>
  </w:num>
  <w:num w:numId="6" w16cid:durableId="609170485">
    <w:abstractNumId w:val="5"/>
  </w:num>
  <w:num w:numId="7" w16cid:durableId="160245318">
    <w:abstractNumId w:val="10"/>
  </w:num>
  <w:num w:numId="8" w16cid:durableId="759520407">
    <w:abstractNumId w:val="6"/>
  </w:num>
  <w:num w:numId="9" w16cid:durableId="1954048715">
    <w:abstractNumId w:val="2"/>
  </w:num>
  <w:num w:numId="10" w16cid:durableId="884609655">
    <w:abstractNumId w:val="0"/>
  </w:num>
  <w:num w:numId="11" w16cid:durableId="1929192980">
    <w:abstractNumId w:val="9"/>
  </w:num>
  <w:num w:numId="12" w16cid:durableId="1826972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EA"/>
    <w:rsid w:val="00011D6D"/>
    <w:rsid w:val="00052540"/>
    <w:rsid w:val="000A2169"/>
    <w:rsid w:val="000C101F"/>
    <w:rsid w:val="001B66A4"/>
    <w:rsid w:val="002111FF"/>
    <w:rsid w:val="0026388C"/>
    <w:rsid w:val="00314DDF"/>
    <w:rsid w:val="00327F99"/>
    <w:rsid w:val="00386F15"/>
    <w:rsid w:val="0039480F"/>
    <w:rsid w:val="003C2CE1"/>
    <w:rsid w:val="004B2248"/>
    <w:rsid w:val="005831AD"/>
    <w:rsid w:val="005C3CD6"/>
    <w:rsid w:val="005E34EC"/>
    <w:rsid w:val="0064500D"/>
    <w:rsid w:val="00651920"/>
    <w:rsid w:val="006A0AEA"/>
    <w:rsid w:val="006A515A"/>
    <w:rsid w:val="006E1FA9"/>
    <w:rsid w:val="0070026F"/>
    <w:rsid w:val="00753095"/>
    <w:rsid w:val="007E0028"/>
    <w:rsid w:val="009A289F"/>
    <w:rsid w:val="009D5B7F"/>
    <w:rsid w:val="009F0897"/>
    <w:rsid w:val="00A02434"/>
    <w:rsid w:val="00B24004"/>
    <w:rsid w:val="00B9744F"/>
    <w:rsid w:val="00CC06B8"/>
    <w:rsid w:val="00CC3B3C"/>
    <w:rsid w:val="00D60FD5"/>
    <w:rsid w:val="00D660BE"/>
    <w:rsid w:val="00D86953"/>
    <w:rsid w:val="00DB1B06"/>
    <w:rsid w:val="00E40875"/>
    <w:rsid w:val="00E50315"/>
    <w:rsid w:val="00EB5225"/>
    <w:rsid w:val="00F8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58EE"/>
  <w15:chartTrackingRefBased/>
  <w15:docId w15:val="{76EA0D45-498A-41D3-85E2-71DBB2E7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AE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A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A0AE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6A0A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A0AEA"/>
    <w:pPr>
      <w:widowControl w:val="0"/>
      <w:spacing w:after="0" w:line="240" w:lineRule="auto"/>
      <w:ind w:left="511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A0AEA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Wilkinson</dc:creator>
  <cp:keywords/>
  <dc:description/>
  <cp:lastModifiedBy>Chris Rousell</cp:lastModifiedBy>
  <cp:revision>7</cp:revision>
  <dcterms:created xsi:type="dcterms:W3CDTF">2025-12-17T12:07:00Z</dcterms:created>
  <dcterms:modified xsi:type="dcterms:W3CDTF">2025-12-19T15:05:00Z</dcterms:modified>
</cp:coreProperties>
</file>