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B93EA" w14:textId="77777777" w:rsidR="009E0D4E" w:rsidRDefault="009E0D4E" w:rsidP="003959CA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C584789" wp14:editId="47DABEDC">
            <wp:extent cx="5090795" cy="2075935"/>
            <wp:effectExtent l="0" t="0" r="1905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 compact-v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336" cy="209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C6629" w14:textId="77777777" w:rsidR="009E0D4E" w:rsidRDefault="009E0D4E"/>
    <w:p w14:paraId="26E08385" w14:textId="2FC63DC4" w:rsidR="00616C72" w:rsidRDefault="009E0D4E">
      <w:r>
        <w:t>Hello</w:t>
      </w:r>
    </w:p>
    <w:p w14:paraId="63D88C7F" w14:textId="0592D608" w:rsidR="009E0D4E" w:rsidRDefault="009E0D4E"/>
    <w:p w14:paraId="6D29A7FA" w14:textId="7FBF11AD" w:rsidR="009E0D4E" w:rsidRDefault="00692B80">
      <w:r>
        <w:t>T</w:t>
      </w:r>
      <w:r w:rsidR="009E0D4E">
        <w:t>ime is ticking on and Holy Week is just around the corner</w:t>
      </w:r>
      <w:r>
        <w:t>. W</w:t>
      </w:r>
      <w:r w:rsidR="009E0D4E">
        <w:t>e are being forced to mark it in a</w:t>
      </w:r>
      <w:r>
        <w:t xml:space="preserve"> </w:t>
      </w:r>
      <w:r w:rsidR="009E0D4E">
        <w:t xml:space="preserve">different way to what we are used to and what we would like. Even though we are </w:t>
      </w:r>
      <w:r w:rsidR="009E0D4E" w:rsidRPr="00692B80">
        <w:rPr>
          <w:i/>
          <w:iCs/>
        </w:rPr>
        <w:t>dispersed</w:t>
      </w:r>
      <w:r w:rsidR="009E0D4E">
        <w:t xml:space="preserve">, we are </w:t>
      </w:r>
      <w:r w:rsidR="009E0D4E" w:rsidRPr="009E0D4E">
        <w:rPr>
          <w:u w:val="single"/>
        </w:rPr>
        <w:t>not</w:t>
      </w:r>
      <w:r w:rsidR="009E0D4E">
        <w:t xml:space="preserve"> divided, and we are still church </w:t>
      </w:r>
      <w:r w:rsidR="009E0D4E" w:rsidRPr="00692B80">
        <w:rPr>
          <w:u w:val="single"/>
        </w:rPr>
        <w:t>together</w:t>
      </w:r>
      <w:r w:rsidR="009E0D4E">
        <w:t>. Here are some ways you can join in</w:t>
      </w:r>
      <w:r>
        <w:t xml:space="preserve">, </w:t>
      </w:r>
      <w:r w:rsidR="009E0D4E">
        <w:t>with your church family, from home:</w:t>
      </w:r>
    </w:p>
    <w:p w14:paraId="239B9F50" w14:textId="243B7989" w:rsidR="009E0D4E" w:rsidRDefault="009E0D4E"/>
    <w:p w14:paraId="3D8DBDE4" w14:textId="19CE274F" w:rsidR="00692B80" w:rsidRDefault="009E0D4E" w:rsidP="00692B80">
      <w:pPr>
        <w:pStyle w:val="ListParagraph"/>
        <w:numPr>
          <w:ilvl w:val="0"/>
          <w:numId w:val="1"/>
        </w:numPr>
      </w:pPr>
      <w:r>
        <w:t xml:space="preserve">Each morning at 9:15am I am saying mass online, on behalf of us all. You can find this on </w:t>
      </w:r>
      <w:r w:rsidR="006F5142">
        <w:t>Facebook</w:t>
      </w:r>
      <w:r w:rsidR="00692B80">
        <w:t>. I</w:t>
      </w:r>
      <w:r>
        <w:t xml:space="preserve">f you don’t have </w:t>
      </w:r>
      <w:r w:rsidR="006F5142">
        <w:t>Facebook</w:t>
      </w:r>
      <w:r w:rsidR="00692B80">
        <w:t>,</w:t>
      </w:r>
      <w:r>
        <w:t xml:space="preserve"> I can send it to you via </w:t>
      </w:r>
      <w:r w:rsidR="006F5142">
        <w:t>WhatsApp</w:t>
      </w:r>
      <w:r>
        <w:t xml:space="preserve"> or email </w:t>
      </w:r>
      <w:r w:rsidR="00692B80">
        <w:t xml:space="preserve">each day </w:t>
      </w:r>
      <w:r>
        <w:t>(if you would like to receive the</w:t>
      </w:r>
      <w:r w:rsidR="00692B80">
        <w:t xml:space="preserve"> services</w:t>
      </w:r>
      <w:r>
        <w:t xml:space="preserve"> in this way, please let me know by texting 07780 675322 or emailing </w:t>
      </w:r>
      <w:hyperlink r:id="rId6" w:history="1">
        <w:r w:rsidRPr="00AD3764">
          <w:rPr>
            <w:rStyle w:val="Hyperlink"/>
          </w:rPr>
          <w:t>revdgemma@gmail.com</w:t>
        </w:r>
      </w:hyperlink>
      <w:r>
        <w:t xml:space="preserve">). </w:t>
      </w:r>
      <w:r w:rsidR="00692B80">
        <w:t>Additional services will be shown through Holy Week and these will be publicised online</w:t>
      </w:r>
      <w:r w:rsidR="003959CA">
        <w:t xml:space="preserve">. </w:t>
      </w:r>
    </w:p>
    <w:p w14:paraId="18B23C76" w14:textId="39479D38" w:rsidR="009E0D4E" w:rsidRDefault="009E0D4E" w:rsidP="009E0D4E">
      <w:pPr>
        <w:pStyle w:val="ListParagraph"/>
        <w:numPr>
          <w:ilvl w:val="0"/>
          <w:numId w:val="1"/>
        </w:numPr>
      </w:pPr>
      <w:r>
        <w:t xml:space="preserve">If you don’t have the option to receive these, </w:t>
      </w:r>
      <w:r w:rsidR="00692B80">
        <w:t>why not</w:t>
      </w:r>
      <w:r>
        <w:t xml:space="preserve"> pause for a short period at 9:15am and join your prayers with mine, in the knowledge I’m holding you before God </w:t>
      </w:r>
      <w:r w:rsidR="00692B80">
        <w:t>right then</w:t>
      </w:r>
    </w:p>
    <w:p w14:paraId="39EB3AEE" w14:textId="13A53B44" w:rsidR="009E0D4E" w:rsidRDefault="00692B80" w:rsidP="009E0D4E">
      <w:pPr>
        <w:pStyle w:val="ListParagraph"/>
        <w:numPr>
          <w:ilvl w:val="0"/>
          <w:numId w:val="1"/>
        </w:numPr>
      </w:pPr>
      <w:r>
        <w:t>You will find</w:t>
      </w:r>
      <w:r w:rsidR="009E0D4E">
        <w:t xml:space="preserve"> a poster enclosed for Holy Week – many families </w:t>
      </w:r>
      <w:r>
        <w:t>have been</w:t>
      </w:r>
      <w:r w:rsidR="009E0D4E">
        <w:t xml:space="preserve"> placing rainbows in their front windows as a sign of hope.  Why not put this Holy Week poster in your window to show people that this is a significant time for us?</w:t>
      </w:r>
    </w:p>
    <w:p w14:paraId="736754A7" w14:textId="01B03F11" w:rsidR="009E0D4E" w:rsidRDefault="009E0D4E" w:rsidP="009E0D4E">
      <w:pPr>
        <w:pStyle w:val="ListParagraph"/>
        <w:numPr>
          <w:ilvl w:val="0"/>
          <w:numId w:val="1"/>
        </w:numPr>
      </w:pPr>
      <w:r>
        <w:t>On Easter Sunday you can replace your poster with the ‘Christ is risen’ one and leave it up for the whole Easter season</w:t>
      </w:r>
    </w:p>
    <w:p w14:paraId="61701191" w14:textId="1DEB0E61" w:rsidR="00692B80" w:rsidRDefault="00692B80" w:rsidP="00692B80">
      <w:pPr>
        <w:pStyle w:val="ListParagraph"/>
        <w:numPr>
          <w:ilvl w:val="0"/>
          <w:numId w:val="1"/>
        </w:numPr>
      </w:pPr>
      <w:r>
        <w:t>Pray for your neighbours and street; that this visual reminder might make them aware of Holy Week and Easter, and that they may be inquisitive to find out more</w:t>
      </w:r>
      <w:r w:rsidR="003959CA">
        <w:t xml:space="preserve"> about Jesus</w:t>
      </w:r>
    </w:p>
    <w:p w14:paraId="5E8DA158" w14:textId="39F3227E" w:rsidR="009E0D4E" w:rsidRDefault="009E0D4E" w:rsidP="009E0D4E">
      <w:pPr>
        <w:pStyle w:val="ListParagraph"/>
        <w:numPr>
          <w:ilvl w:val="0"/>
          <w:numId w:val="1"/>
        </w:numPr>
      </w:pPr>
      <w:r>
        <w:t xml:space="preserve">At 8pm on Holy Saturday (Easter Eve) I will be lighting the holy fire in my garden, singing </w:t>
      </w:r>
      <w:r w:rsidR="00692B80">
        <w:t>‘</w:t>
      </w:r>
      <w:r>
        <w:t>the Light of Christ</w:t>
      </w:r>
      <w:r w:rsidR="00692B80">
        <w:t>’</w:t>
      </w:r>
      <w:r>
        <w:t xml:space="preserve"> and the Exsultet (watch out neighbours!) and saying the first mass of Easter. I do that on </w:t>
      </w:r>
      <w:r w:rsidR="003959CA">
        <w:t xml:space="preserve">your </w:t>
      </w:r>
      <w:r>
        <w:t>behalf</w:t>
      </w:r>
      <w:r w:rsidR="00692B80">
        <w:t xml:space="preserve">, as well as </w:t>
      </w:r>
      <w:r w:rsidR="003959CA">
        <w:t xml:space="preserve">for </w:t>
      </w:r>
      <w:r>
        <w:t>the Church of God in our town, and worldwide</w:t>
      </w:r>
      <w:r w:rsidR="00692B80">
        <w:t xml:space="preserve">. At </w:t>
      </w:r>
      <w:r w:rsidR="003959CA">
        <w:t>that time,</w:t>
      </w:r>
      <w:r w:rsidR="00692B80">
        <w:t xml:space="preserve"> s</w:t>
      </w:r>
      <w:r>
        <w:t>pare a thought, say a prayer, light your own candle</w:t>
      </w:r>
      <w:r w:rsidR="003959CA">
        <w:t xml:space="preserve"> in your front window</w:t>
      </w:r>
      <w:r>
        <w:t xml:space="preserve">, sing a chorus of </w:t>
      </w:r>
      <w:r w:rsidRPr="003959CA">
        <w:rPr>
          <w:i/>
          <w:iCs/>
        </w:rPr>
        <w:t>Thine be the Glory</w:t>
      </w:r>
      <w:r>
        <w:t xml:space="preserve"> or </w:t>
      </w:r>
      <w:r w:rsidR="003959CA">
        <w:t>your favourite Easter hymn,</w:t>
      </w:r>
      <w:r>
        <w:t xml:space="preserve"> and know your voice joins with mine, and countless others, </w:t>
      </w:r>
      <w:r w:rsidR="003959CA">
        <w:t>going straight</w:t>
      </w:r>
      <w:r>
        <w:t xml:space="preserve"> into the throne room of heaven!</w:t>
      </w:r>
    </w:p>
    <w:p w14:paraId="6D93E9B1" w14:textId="55C64952" w:rsidR="009E0D4E" w:rsidRDefault="009E0D4E" w:rsidP="009E0D4E">
      <w:pPr>
        <w:pStyle w:val="ListParagraph"/>
        <w:numPr>
          <w:ilvl w:val="0"/>
          <w:numId w:val="1"/>
        </w:numPr>
      </w:pPr>
      <w:r>
        <w:t xml:space="preserve">And </w:t>
      </w:r>
      <w:r w:rsidR="00692B80">
        <w:t xml:space="preserve">do you </w:t>
      </w:r>
      <w:r>
        <w:t>remember</w:t>
      </w:r>
      <w:r w:rsidR="00692B80">
        <w:t>,</w:t>
      </w:r>
      <w:r>
        <w:t xml:space="preserve"> at the beginning of Lent</w:t>
      </w:r>
      <w:r w:rsidR="00692B80">
        <w:t xml:space="preserve"> (with no idea of what lay ahead)</w:t>
      </w:r>
      <w:r>
        <w:t xml:space="preserve">, we buried our </w:t>
      </w:r>
      <w:r w:rsidR="003959CA">
        <w:t xml:space="preserve">holy </w:t>
      </w:r>
      <w:r>
        <w:t>word of praise</w:t>
      </w:r>
      <w:r w:rsidR="003959CA">
        <w:t xml:space="preserve"> (beginning with an A!)</w:t>
      </w:r>
      <w:r>
        <w:t xml:space="preserve">?  Well, until we can proclaim it loudly together, you must shout it </w:t>
      </w:r>
      <w:r w:rsidR="006F5142">
        <w:t>loud,</w:t>
      </w:r>
      <w:r>
        <w:t xml:space="preserve"> so the powers of darkness know that death is </w:t>
      </w:r>
      <w:r w:rsidR="006F5142">
        <w:t>defeated,</w:t>
      </w:r>
      <w:r>
        <w:t xml:space="preserve"> and life is everlasting, because of Christ our Lord.  Shout it from your windows!  Shout it in the shower! Shout it in the darkness and the light!</w:t>
      </w:r>
      <w:r w:rsidR="00692B80">
        <w:t xml:space="preserve">  </w:t>
      </w:r>
      <w:r w:rsidR="003959CA">
        <w:t xml:space="preserve">Shout it on your daily walk! </w:t>
      </w:r>
      <w:r w:rsidR="00692B80">
        <w:t>Shout it alone until we can shout it together!</w:t>
      </w:r>
    </w:p>
    <w:p w14:paraId="7B8FDE0B" w14:textId="178339B9" w:rsidR="00692B80" w:rsidRDefault="00692B80" w:rsidP="00692B80"/>
    <w:p w14:paraId="6923148F" w14:textId="791663FF" w:rsidR="00692B80" w:rsidRDefault="00692B80" w:rsidP="00692B80">
      <w:r>
        <w:t xml:space="preserve">I do not know when we will be able to be together </w:t>
      </w:r>
      <w:r w:rsidR="006F5142">
        <w:t>again,</w:t>
      </w:r>
      <w:r>
        <w:t xml:space="preserve"> but I miss you. I miss our time together. I miss worshipping our Lord together. And when we come back together, what a party we will have!  Until then, know you are carried in my heart and in my mind, </w:t>
      </w:r>
      <w:r w:rsidR="003959CA">
        <w:t xml:space="preserve">and </w:t>
      </w:r>
      <w:r>
        <w:t xml:space="preserve">in my prayers, and that you are loved by the </w:t>
      </w:r>
      <w:r w:rsidR="003959CA">
        <w:t xml:space="preserve">very same </w:t>
      </w:r>
      <w:r>
        <w:t xml:space="preserve">God who loved you into being.  Keep safe. </w:t>
      </w:r>
    </w:p>
    <w:p w14:paraId="0E5E32E2" w14:textId="4ED2C937" w:rsidR="00692B80" w:rsidRDefault="00692B80" w:rsidP="00692B80"/>
    <w:p w14:paraId="077E16E7" w14:textId="06D2571A" w:rsidR="00692B80" w:rsidRDefault="00692B80" w:rsidP="00692B80">
      <w:r>
        <w:t>With every blessing</w:t>
      </w:r>
      <w:r w:rsidR="003959CA">
        <w:t>,</w:t>
      </w:r>
    </w:p>
    <w:p w14:paraId="5E7FC1B0" w14:textId="7C992C89" w:rsidR="00692B80" w:rsidRPr="003959CA" w:rsidRDefault="00692B80" w:rsidP="00692B80">
      <w:pPr>
        <w:rPr>
          <w:rFonts w:ascii="Bradley Hand" w:hAnsi="Bradley Hand"/>
          <w:sz w:val="40"/>
          <w:szCs w:val="40"/>
        </w:rPr>
      </w:pPr>
      <w:r w:rsidRPr="003959CA">
        <w:rPr>
          <w:rFonts w:ascii="Bradley Hand" w:hAnsi="Bradley Hand"/>
          <w:sz w:val="40"/>
          <w:szCs w:val="40"/>
        </w:rPr>
        <w:t>Mother Gemma</w:t>
      </w:r>
      <w:r w:rsidR="003959CA">
        <w:rPr>
          <w:rFonts w:ascii="Bradley Hand" w:hAnsi="Bradley Hand"/>
          <w:sz w:val="40"/>
          <w:szCs w:val="40"/>
        </w:rPr>
        <w:t xml:space="preserve"> </w:t>
      </w:r>
      <w:r w:rsidR="003959CA" w:rsidRPr="003959CA">
        <w:rPr>
          <w:rFonts w:ascii="Bradley Hand" w:hAnsi="Bradley Hand"/>
          <w:sz w:val="40"/>
          <w:szCs w:val="40"/>
        </w:rPr>
        <w:sym w:font="Wingdings" w:char="F04A"/>
      </w:r>
    </w:p>
    <w:sectPr w:rsidR="00692B80" w:rsidRPr="003959CA" w:rsidSect="009E0D4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">
    <w:altName w:val="Courier New"/>
    <w:charset w:val="4D"/>
    <w:family w:val="auto"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3830"/>
    <w:multiLevelType w:val="hybridMultilevel"/>
    <w:tmpl w:val="B1B885FE"/>
    <w:lvl w:ilvl="0" w:tplc="D7B60176">
      <w:start w:val="1"/>
      <w:numFmt w:val="bullet"/>
      <w:lvlText w:val="É"/>
      <w:lvlJc w:val="left"/>
      <w:pPr>
        <w:ind w:left="720" w:hanging="360"/>
      </w:pPr>
      <w:rPr>
        <w:rFonts w:ascii="Wingdings 2" w:hAnsi="Wingdings 2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4E"/>
    <w:rsid w:val="002A6F46"/>
    <w:rsid w:val="003959CA"/>
    <w:rsid w:val="00692B80"/>
    <w:rsid w:val="006F5142"/>
    <w:rsid w:val="0078145E"/>
    <w:rsid w:val="00981163"/>
    <w:rsid w:val="009E0D4E"/>
    <w:rsid w:val="00F54300"/>
    <w:rsid w:val="00FB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8F7EE"/>
  <w15:chartTrackingRefBased/>
  <w15:docId w15:val="{DD58B60D-2117-404B-AB46-63931D7D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D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0D4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0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vdgemm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F134984E.dotm</Template>
  <TotalTime>0</TotalTime>
  <Pages>1</Pages>
  <Words>433</Words>
  <Characters>2472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Revd Gemma Sampson</dc:creator>
  <cp:keywords/>
  <dc:description/>
  <cp:lastModifiedBy>Alan Bartlett</cp:lastModifiedBy>
  <cp:revision>2</cp:revision>
  <dcterms:created xsi:type="dcterms:W3CDTF">2020-04-01T10:30:00Z</dcterms:created>
  <dcterms:modified xsi:type="dcterms:W3CDTF">2020-04-01T10:30:00Z</dcterms:modified>
</cp:coreProperties>
</file>