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287D7" w14:textId="77777777" w:rsidR="00543487" w:rsidRPr="002936BC" w:rsidRDefault="00543487" w:rsidP="00932329">
      <w:pPr>
        <w:pStyle w:val="NoSpacing"/>
      </w:pPr>
      <w:r w:rsidRPr="002936BC">
        <w:t>Clergy Role Description</w:t>
      </w:r>
    </w:p>
    <w:p w14:paraId="1C822B8F" w14:textId="77777777" w:rsidR="00543487" w:rsidRPr="00D41ED7" w:rsidRDefault="00543487" w:rsidP="0054348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</w:p>
    <w:p w14:paraId="48CDC85E" w14:textId="77777777" w:rsidR="00543487" w:rsidRPr="002936BC" w:rsidRDefault="00543487" w:rsidP="0054348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44"/>
          <w:szCs w:val="44"/>
        </w:rPr>
      </w:pPr>
      <w:r w:rsidRPr="002936BC">
        <w:rPr>
          <w:rFonts w:asciiTheme="minorHAnsi" w:hAnsiTheme="minorHAnsi" w:cstheme="minorHAnsi"/>
          <w:b/>
          <w:bCs/>
          <w:color w:val="000000"/>
          <w:sz w:val="44"/>
          <w:szCs w:val="44"/>
        </w:rPr>
        <w:t>Diocese of Durham</w:t>
      </w:r>
    </w:p>
    <w:p w14:paraId="198C9990" w14:textId="77777777" w:rsidR="00543487" w:rsidRPr="002936BC" w:rsidRDefault="00543487" w:rsidP="00543487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</w:p>
    <w:p w14:paraId="41EBF3DE" w14:textId="1110FC53" w:rsidR="00543487" w:rsidRPr="002936BC" w:rsidRDefault="00543487" w:rsidP="00543487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2936BC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Role description signed off by: </w:t>
      </w:r>
      <w:r w:rsidRPr="002936BC">
        <w:rPr>
          <w:rFonts w:asciiTheme="minorHAnsi" w:hAnsiTheme="minorHAnsi" w:cstheme="minorHAnsi"/>
          <w:color w:val="000000"/>
          <w:sz w:val="22"/>
          <w:szCs w:val="22"/>
        </w:rPr>
        <w:t xml:space="preserve">Archdeacon of </w:t>
      </w:r>
      <w:r w:rsidR="00F0595E">
        <w:rPr>
          <w:rFonts w:asciiTheme="minorHAnsi" w:hAnsiTheme="minorHAnsi" w:cstheme="minorHAnsi"/>
          <w:color w:val="000000"/>
          <w:sz w:val="22"/>
          <w:szCs w:val="22"/>
        </w:rPr>
        <w:t>Sunderland</w:t>
      </w:r>
      <w:r w:rsidR="00D757F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757F6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2936BC">
        <w:rPr>
          <w:rFonts w:asciiTheme="minorHAnsi" w:hAnsiTheme="minorHAnsi" w:cstheme="minorHAnsi"/>
          <w:color w:val="000000"/>
          <w:sz w:val="22"/>
          <w:szCs w:val="22"/>
        </w:rPr>
        <w:t xml:space="preserve">Date: </w:t>
      </w:r>
      <w:r w:rsidR="00932329">
        <w:rPr>
          <w:rFonts w:asciiTheme="minorHAnsi" w:hAnsiTheme="minorHAnsi" w:cstheme="minorHAnsi"/>
          <w:color w:val="000000"/>
          <w:sz w:val="22"/>
          <w:szCs w:val="22"/>
        </w:rPr>
        <w:t>June</w:t>
      </w:r>
      <w:r w:rsidR="00810387">
        <w:rPr>
          <w:rFonts w:asciiTheme="minorHAnsi" w:hAnsiTheme="minorHAnsi" w:cstheme="minorHAnsi"/>
          <w:color w:val="000000"/>
          <w:sz w:val="22"/>
          <w:szCs w:val="22"/>
        </w:rPr>
        <w:t xml:space="preserve"> 202</w:t>
      </w:r>
      <w:r w:rsidR="00DD2244">
        <w:rPr>
          <w:rFonts w:asciiTheme="minorHAnsi" w:hAnsiTheme="minorHAnsi" w:cstheme="minorHAnsi"/>
          <w:color w:val="000000"/>
          <w:sz w:val="22"/>
          <w:szCs w:val="22"/>
        </w:rPr>
        <w:t>6</w:t>
      </w:r>
    </w:p>
    <w:p w14:paraId="13F75B3A" w14:textId="77777777" w:rsidR="00543487" w:rsidRPr="002936BC" w:rsidRDefault="00543487" w:rsidP="00543487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2936BC">
        <w:rPr>
          <w:rFonts w:asciiTheme="minorHAnsi" w:hAnsiTheme="minorHAnsi" w:cstheme="minorHAnsi"/>
          <w:color w:val="000000"/>
          <w:sz w:val="22"/>
          <w:szCs w:val="22"/>
        </w:rPr>
        <w:t>To be reviewed 6 months after commencement of the appointment, and at Ministerial Development</w:t>
      </w:r>
    </w:p>
    <w:p w14:paraId="13736FCD" w14:textId="77777777" w:rsidR="00543487" w:rsidRPr="002936BC" w:rsidRDefault="00543487" w:rsidP="00543487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2936BC">
        <w:rPr>
          <w:rFonts w:asciiTheme="minorHAnsi" w:hAnsiTheme="minorHAnsi" w:cstheme="minorHAnsi"/>
          <w:color w:val="000000"/>
          <w:sz w:val="22"/>
          <w:szCs w:val="22"/>
        </w:rPr>
        <w:t>Review, alongside the setting of objectives.</w:t>
      </w:r>
    </w:p>
    <w:p w14:paraId="4E94D9FF" w14:textId="77777777" w:rsidR="00543487" w:rsidRPr="002936BC" w:rsidRDefault="00543487" w:rsidP="00543487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8"/>
          <w:szCs w:val="28"/>
        </w:rPr>
      </w:pPr>
    </w:p>
    <w:p w14:paraId="3F7BF343" w14:textId="77777777" w:rsidR="00543487" w:rsidRPr="002936BC" w:rsidRDefault="00543487" w:rsidP="0081038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2936BC">
        <w:rPr>
          <w:rFonts w:asciiTheme="minorHAnsi" w:hAnsiTheme="minorHAnsi" w:cstheme="minorHAnsi"/>
          <w:color w:val="000000"/>
          <w:sz w:val="28"/>
          <w:szCs w:val="28"/>
        </w:rPr>
        <w:t xml:space="preserve">• </w:t>
      </w:r>
      <w:r w:rsidRPr="002936BC">
        <w:rPr>
          <w:rFonts w:asciiTheme="minorHAnsi" w:hAnsiTheme="minorHAnsi" w:cstheme="minorHAnsi"/>
          <w:b/>
          <w:bCs/>
          <w:color w:val="000000"/>
          <w:sz w:val="28"/>
          <w:szCs w:val="28"/>
        </w:rPr>
        <w:t>Details of Post</w:t>
      </w:r>
    </w:p>
    <w:p w14:paraId="11303333" w14:textId="77777777" w:rsidR="00543487" w:rsidRPr="00D41ED7" w:rsidRDefault="00543487" w:rsidP="00810387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color w:val="000000"/>
          <w:sz w:val="16"/>
          <w:szCs w:val="16"/>
        </w:rPr>
      </w:pPr>
    </w:p>
    <w:p w14:paraId="0128E78D" w14:textId="3DE2B60C" w:rsidR="009B16A9" w:rsidRDefault="00543487" w:rsidP="00810387">
      <w:pPr>
        <w:autoSpaceDE w:val="0"/>
        <w:autoSpaceDN w:val="0"/>
        <w:adjustRightInd w:val="0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2936BC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Role Title: </w:t>
      </w:r>
      <w:r w:rsidR="00D757F6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D757F6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D757F6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D757F6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D757F6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D757F6">
        <w:rPr>
          <w:rFonts w:asciiTheme="minorHAnsi" w:hAnsiTheme="minorHAnsi" w:cstheme="minorHAnsi"/>
          <w:color w:val="000000"/>
          <w:sz w:val="22"/>
          <w:szCs w:val="22"/>
        </w:rPr>
        <w:t>Priest-in-Charge</w:t>
      </w:r>
    </w:p>
    <w:p w14:paraId="66297D05" w14:textId="1DE93AE9" w:rsidR="00543487" w:rsidRPr="002936BC" w:rsidRDefault="00543487" w:rsidP="00810387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2936BC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Name of benefice: </w:t>
      </w:r>
      <w:r w:rsidR="00D757F6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D757F6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D757F6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D757F6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90EC6">
        <w:rPr>
          <w:rFonts w:asciiTheme="minorHAnsi" w:hAnsiTheme="minorHAnsi" w:cstheme="minorHAnsi"/>
          <w:color w:val="000000"/>
          <w:sz w:val="22"/>
          <w:szCs w:val="22"/>
        </w:rPr>
        <w:t xml:space="preserve">St </w:t>
      </w:r>
      <w:r w:rsidR="00932329">
        <w:rPr>
          <w:rFonts w:asciiTheme="minorHAnsi" w:hAnsiTheme="minorHAnsi" w:cstheme="minorHAnsi"/>
          <w:color w:val="000000"/>
          <w:sz w:val="22"/>
          <w:szCs w:val="22"/>
        </w:rPr>
        <w:t>Cuthbert, Peterlee</w:t>
      </w:r>
    </w:p>
    <w:p w14:paraId="60AE13F6" w14:textId="074A23F7" w:rsidR="00543487" w:rsidRPr="00932329" w:rsidRDefault="00543487" w:rsidP="00810387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2936BC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Deanery: </w:t>
      </w:r>
      <w:r w:rsidR="00D757F6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D757F6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D757F6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D757F6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D757F6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932329">
        <w:rPr>
          <w:rFonts w:asciiTheme="minorHAnsi" w:hAnsiTheme="minorHAnsi" w:cstheme="minorHAnsi"/>
          <w:color w:val="000000"/>
          <w:sz w:val="22"/>
          <w:szCs w:val="22"/>
        </w:rPr>
        <w:t>Easington</w:t>
      </w:r>
    </w:p>
    <w:p w14:paraId="1140BAD5" w14:textId="0BC17990" w:rsidR="00543487" w:rsidRPr="002936BC" w:rsidRDefault="00543487" w:rsidP="00810387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2936BC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Archdeaconry: </w:t>
      </w:r>
      <w:r w:rsidR="00D757F6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D757F6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D757F6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D757F6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D757F6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932329">
        <w:rPr>
          <w:rFonts w:asciiTheme="minorHAnsi" w:hAnsiTheme="minorHAnsi" w:cstheme="minorHAnsi"/>
          <w:color w:val="000000"/>
          <w:sz w:val="22"/>
          <w:szCs w:val="22"/>
        </w:rPr>
        <w:t>Sunderland</w:t>
      </w:r>
    </w:p>
    <w:p w14:paraId="7B4C3785" w14:textId="77777777" w:rsidR="00543487" w:rsidRPr="002936BC" w:rsidRDefault="00543487" w:rsidP="00810387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2936BC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Initial point of contact on terms of service: </w:t>
      </w:r>
      <w:r w:rsidR="00D757F6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2936BC">
        <w:rPr>
          <w:rFonts w:asciiTheme="minorHAnsi" w:hAnsiTheme="minorHAnsi" w:cstheme="minorHAnsi"/>
          <w:color w:val="000000"/>
          <w:sz w:val="22"/>
          <w:szCs w:val="22"/>
        </w:rPr>
        <w:t>Diocesan Secretary</w:t>
      </w:r>
    </w:p>
    <w:p w14:paraId="35FAE7B9" w14:textId="77777777" w:rsidR="00D757F6" w:rsidRPr="00D757F6" w:rsidRDefault="00D757F6" w:rsidP="00D757F6">
      <w:pPr>
        <w:tabs>
          <w:tab w:val="left" w:pos="1095"/>
        </w:tabs>
        <w:rPr>
          <w:rFonts w:asciiTheme="minorHAnsi" w:hAnsiTheme="minorHAnsi" w:cstheme="minorHAnsi"/>
        </w:rPr>
      </w:pPr>
      <w:r w:rsidRPr="00D757F6">
        <w:rPr>
          <w:rFonts w:asciiTheme="minorHAnsi" w:hAnsiTheme="minorHAnsi" w:cstheme="minorHAnsi"/>
        </w:rPr>
        <w:tab/>
      </w:r>
    </w:p>
    <w:p w14:paraId="72E109CB" w14:textId="77777777" w:rsidR="001860FB" w:rsidRPr="00F94870" w:rsidRDefault="001860FB" w:rsidP="001860FB">
      <w:pPr>
        <w:rPr>
          <w:rFonts w:asciiTheme="minorHAnsi" w:hAnsiTheme="minorHAnsi" w:cstheme="minorHAnsi"/>
        </w:rPr>
      </w:pPr>
    </w:p>
    <w:p w14:paraId="3E41985F" w14:textId="77777777" w:rsidR="001860FB" w:rsidRPr="00F94870" w:rsidRDefault="001860FB" w:rsidP="001860FB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Theme="minorHAnsi" w:hAnsiTheme="minorHAnsi" w:cstheme="minorHAnsi"/>
          <w:b/>
          <w:sz w:val="28"/>
          <w:szCs w:val="28"/>
        </w:rPr>
      </w:pPr>
      <w:r w:rsidRPr="00F94870">
        <w:rPr>
          <w:rFonts w:asciiTheme="minorHAnsi" w:hAnsiTheme="minorHAnsi" w:cstheme="minorHAnsi"/>
          <w:b/>
          <w:sz w:val="28"/>
          <w:szCs w:val="28"/>
        </w:rPr>
        <w:t>Role Purpose</w:t>
      </w:r>
    </w:p>
    <w:p w14:paraId="757F5671" w14:textId="77777777" w:rsidR="001860FB" w:rsidRPr="00F94870" w:rsidRDefault="001860FB" w:rsidP="001860FB">
      <w:pPr>
        <w:pStyle w:val="ListParagraph"/>
        <w:spacing w:after="0" w:line="240" w:lineRule="auto"/>
        <w:ind w:left="0"/>
        <w:rPr>
          <w:rFonts w:asciiTheme="minorHAnsi" w:hAnsiTheme="minorHAnsi" w:cstheme="minorHAnsi"/>
          <w:b/>
          <w:sz w:val="16"/>
          <w:szCs w:val="16"/>
          <w:lang w:val="en-US"/>
        </w:rPr>
      </w:pPr>
    </w:p>
    <w:p w14:paraId="31241667" w14:textId="77777777" w:rsidR="001860FB" w:rsidRPr="00F94870" w:rsidRDefault="001860FB" w:rsidP="001860FB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F94870">
        <w:rPr>
          <w:rFonts w:asciiTheme="minorHAnsi" w:hAnsiTheme="minorHAnsi" w:cstheme="minorHAnsi"/>
          <w:b/>
          <w:bCs/>
          <w:sz w:val="22"/>
          <w:szCs w:val="22"/>
        </w:rPr>
        <w:t xml:space="preserve">The vision of the Diocese is 'Blessing our communities in Jesus' name for the transformation of us all'. Within this the four core priorities are to: </w:t>
      </w:r>
    </w:p>
    <w:p w14:paraId="507C2FE1" w14:textId="77777777" w:rsidR="001860FB" w:rsidRPr="00F94870" w:rsidRDefault="001860FB" w:rsidP="001860FB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</w:rPr>
      </w:pPr>
      <w:r w:rsidRPr="00F94870">
        <w:rPr>
          <w:rFonts w:asciiTheme="minorHAnsi" w:hAnsiTheme="minorHAnsi" w:cstheme="minorHAnsi"/>
          <w:b/>
          <w:bCs/>
        </w:rPr>
        <w:t>Energise Growth</w:t>
      </w:r>
    </w:p>
    <w:p w14:paraId="4745A8FF" w14:textId="77777777" w:rsidR="001860FB" w:rsidRPr="00F94870" w:rsidRDefault="001860FB" w:rsidP="001860FB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</w:rPr>
      </w:pPr>
      <w:r w:rsidRPr="00F94870">
        <w:rPr>
          <w:rFonts w:asciiTheme="minorHAnsi" w:hAnsiTheme="minorHAnsi" w:cstheme="minorHAnsi"/>
          <w:b/>
          <w:bCs/>
        </w:rPr>
        <w:t xml:space="preserve">Engage with Children, Youth and Young People, </w:t>
      </w:r>
    </w:p>
    <w:p w14:paraId="56712BCE" w14:textId="77777777" w:rsidR="001860FB" w:rsidRPr="00F94870" w:rsidRDefault="001860FB" w:rsidP="001860FB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</w:rPr>
      </w:pPr>
      <w:r w:rsidRPr="00F94870">
        <w:rPr>
          <w:rFonts w:asciiTheme="minorHAnsi" w:hAnsiTheme="minorHAnsi" w:cstheme="minorHAnsi"/>
          <w:b/>
          <w:bCs/>
        </w:rPr>
        <w:t xml:space="preserve">Challenge Poverty and </w:t>
      </w:r>
    </w:p>
    <w:p w14:paraId="4EAA70A0" w14:textId="77777777" w:rsidR="001860FB" w:rsidRPr="00F94870" w:rsidRDefault="001860FB" w:rsidP="001860FB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</w:rPr>
      </w:pPr>
      <w:r w:rsidRPr="00F94870">
        <w:rPr>
          <w:rFonts w:asciiTheme="minorHAnsi" w:hAnsiTheme="minorHAnsi" w:cstheme="minorHAnsi"/>
          <w:b/>
          <w:bCs/>
        </w:rPr>
        <w:t>Care for God’s Creation.</w:t>
      </w:r>
    </w:p>
    <w:p w14:paraId="7BAF8E73" w14:textId="77777777" w:rsidR="001860FB" w:rsidRPr="00F94870" w:rsidRDefault="001860FB" w:rsidP="001860FB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F94870">
        <w:rPr>
          <w:rFonts w:asciiTheme="minorHAnsi" w:hAnsiTheme="minorHAnsi" w:cstheme="minorHAnsi"/>
          <w:b/>
          <w:bCs/>
        </w:rPr>
        <w:t>These are outlined and expressed in the Diocesan Mission Strategy, 'Renewing Pilgrimage'.</w:t>
      </w:r>
    </w:p>
    <w:p w14:paraId="18F8DA4D" w14:textId="77777777" w:rsidR="001860FB" w:rsidRPr="00F94870" w:rsidRDefault="001860FB" w:rsidP="001860FB">
      <w:pPr>
        <w:pStyle w:val="ListParagraph"/>
        <w:spacing w:after="0" w:line="240" w:lineRule="auto"/>
        <w:rPr>
          <w:rFonts w:asciiTheme="minorHAnsi" w:hAnsiTheme="minorHAnsi" w:cstheme="minorHAnsi"/>
          <w:b/>
          <w:sz w:val="24"/>
          <w:szCs w:val="28"/>
        </w:rPr>
      </w:pPr>
    </w:p>
    <w:p w14:paraId="1DDB6DA7" w14:textId="77777777" w:rsidR="001860FB" w:rsidRPr="00F94870" w:rsidRDefault="001860FB" w:rsidP="001860FB">
      <w:pPr>
        <w:rPr>
          <w:rFonts w:asciiTheme="minorHAnsi" w:hAnsiTheme="minorHAnsi" w:cstheme="minorHAnsi"/>
          <w:b/>
        </w:rPr>
      </w:pPr>
      <w:r w:rsidRPr="00F94870">
        <w:rPr>
          <w:rFonts w:asciiTheme="minorHAnsi" w:hAnsiTheme="minorHAnsi" w:cstheme="minorHAnsi"/>
          <w:b/>
        </w:rPr>
        <w:t>General</w:t>
      </w:r>
    </w:p>
    <w:p w14:paraId="060A638F" w14:textId="77777777" w:rsidR="001860FB" w:rsidRPr="00F94870" w:rsidRDefault="001860FB" w:rsidP="001860FB">
      <w:pPr>
        <w:rPr>
          <w:rFonts w:asciiTheme="minorHAnsi" w:hAnsiTheme="minorHAnsi" w:cstheme="minorHAnsi"/>
          <w:b/>
          <w:sz w:val="16"/>
          <w:szCs w:val="16"/>
        </w:rPr>
      </w:pPr>
    </w:p>
    <w:p w14:paraId="579A07CA" w14:textId="0EED7167" w:rsidR="001860FB" w:rsidRPr="00F94870" w:rsidRDefault="001860FB" w:rsidP="001860FB">
      <w:pPr>
        <w:numPr>
          <w:ilvl w:val="0"/>
          <w:numId w:val="2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F94870">
        <w:rPr>
          <w:rFonts w:asciiTheme="minorHAnsi" w:hAnsiTheme="minorHAnsi" w:cstheme="minorHAnsi"/>
          <w:sz w:val="22"/>
          <w:szCs w:val="22"/>
        </w:rPr>
        <w:t xml:space="preserve">To share with the </w:t>
      </w:r>
      <w:proofErr w:type="gramStart"/>
      <w:r w:rsidRPr="00F94870">
        <w:rPr>
          <w:rFonts w:asciiTheme="minorHAnsi" w:hAnsiTheme="minorHAnsi" w:cstheme="minorHAnsi"/>
          <w:sz w:val="22"/>
          <w:szCs w:val="22"/>
        </w:rPr>
        <w:t>Bishop</w:t>
      </w:r>
      <w:proofErr w:type="gramEnd"/>
      <w:r w:rsidRPr="00F94870">
        <w:rPr>
          <w:rFonts w:asciiTheme="minorHAnsi" w:hAnsiTheme="minorHAnsi" w:cstheme="minorHAnsi"/>
          <w:sz w:val="22"/>
          <w:szCs w:val="22"/>
        </w:rPr>
        <w:t xml:space="preserve"> in the cure of souls in </w:t>
      </w:r>
      <w:r>
        <w:rPr>
          <w:rFonts w:asciiTheme="minorHAnsi" w:hAnsiTheme="minorHAnsi" w:cstheme="minorHAnsi"/>
          <w:sz w:val="22"/>
          <w:szCs w:val="22"/>
        </w:rPr>
        <w:t>th</w:t>
      </w:r>
      <w:r w:rsidR="00DD2244">
        <w:rPr>
          <w:rFonts w:asciiTheme="minorHAnsi" w:hAnsiTheme="minorHAnsi" w:cstheme="minorHAnsi"/>
          <w:sz w:val="22"/>
          <w:szCs w:val="22"/>
        </w:rPr>
        <w:t>ese parishes</w:t>
      </w:r>
      <w:r w:rsidRPr="00F94870">
        <w:rPr>
          <w:rFonts w:asciiTheme="minorHAnsi" w:hAnsiTheme="minorHAnsi" w:cstheme="minorHAnsi"/>
          <w:sz w:val="22"/>
          <w:szCs w:val="22"/>
        </w:rPr>
        <w:t xml:space="preserve">, in line with </w:t>
      </w:r>
      <w:r w:rsidRPr="00F94870">
        <w:rPr>
          <w:rFonts w:asciiTheme="minorHAnsi" w:hAnsiTheme="minorHAnsi" w:cstheme="minorHAnsi"/>
          <w:sz w:val="22"/>
          <w:szCs w:val="22"/>
          <w:lang w:val="en-US"/>
        </w:rPr>
        <w:t xml:space="preserve">the Diocesan Vision, Priorities and Plan described </w:t>
      </w:r>
      <w:r w:rsidRPr="00F94870">
        <w:rPr>
          <w:rFonts w:asciiTheme="minorHAnsi" w:hAnsiTheme="minorHAnsi" w:cstheme="minorHAnsi"/>
          <w:sz w:val="22"/>
          <w:szCs w:val="22"/>
        </w:rPr>
        <w:t xml:space="preserve">above. </w:t>
      </w:r>
    </w:p>
    <w:p w14:paraId="4B29BBFB" w14:textId="77777777" w:rsidR="001860FB" w:rsidRPr="00F94870" w:rsidRDefault="001860FB" w:rsidP="001860FB">
      <w:pPr>
        <w:ind w:left="357"/>
        <w:rPr>
          <w:rFonts w:asciiTheme="minorHAnsi" w:hAnsiTheme="minorHAnsi" w:cstheme="minorHAnsi"/>
          <w:sz w:val="22"/>
          <w:szCs w:val="22"/>
        </w:rPr>
      </w:pPr>
    </w:p>
    <w:p w14:paraId="1B1D5FBB" w14:textId="77777777" w:rsidR="001860FB" w:rsidRPr="00F94870" w:rsidRDefault="001860FB" w:rsidP="001860FB">
      <w:pPr>
        <w:numPr>
          <w:ilvl w:val="0"/>
          <w:numId w:val="2"/>
        </w:numPr>
        <w:ind w:left="357" w:hanging="357"/>
        <w:rPr>
          <w:rFonts w:asciiTheme="minorHAnsi" w:hAnsiTheme="minorHAnsi" w:cstheme="minorHAnsi"/>
          <w:i/>
          <w:sz w:val="22"/>
          <w:szCs w:val="22"/>
        </w:rPr>
      </w:pPr>
      <w:r w:rsidRPr="00F94870">
        <w:rPr>
          <w:rFonts w:asciiTheme="minorHAnsi" w:hAnsiTheme="minorHAnsi" w:cstheme="minorHAnsi"/>
          <w:sz w:val="22"/>
          <w:szCs w:val="22"/>
        </w:rPr>
        <w:t xml:space="preserve">To be Priest-in-Charge of </w:t>
      </w:r>
      <w:r>
        <w:rPr>
          <w:rFonts w:asciiTheme="minorHAnsi" w:hAnsiTheme="minorHAnsi" w:cstheme="minorHAnsi"/>
          <w:sz w:val="22"/>
          <w:szCs w:val="22"/>
        </w:rPr>
        <w:t>this</w:t>
      </w:r>
      <w:r w:rsidRPr="00F94870">
        <w:rPr>
          <w:rFonts w:asciiTheme="minorHAnsi" w:hAnsiTheme="minorHAnsi" w:cstheme="minorHAnsi"/>
          <w:sz w:val="22"/>
          <w:szCs w:val="22"/>
        </w:rPr>
        <w:t xml:space="preserve"> parish, having regard to the calling and responsibilities of the clergy </w:t>
      </w:r>
      <w:r w:rsidRPr="00F94870">
        <w:rPr>
          <w:rFonts w:asciiTheme="minorHAnsi" w:hAnsiTheme="minorHAnsi" w:cstheme="minorHAnsi"/>
          <w:sz w:val="22"/>
          <w:szCs w:val="22"/>
          <w:lang w:val="en-US"/>
        </w:rPr>
        <w:t xml:space="preserve">of the Church of England </w:t>
      </w:r>
      <w:r w:rsidRPr="00F94870">
        <w:rPr>
          <w:rFonts w:asciiTheme="minorHAnsi" w:hAnsiTheme="minorHAnsi" w:cstheme="minorHAnsi"/>
          <w:sz w:val="22"/>
          <w:szCs w:val="22"/>
        </w:rPr>
        <w:t>as described in the Ordinal,</w:t>
      </w:r>
      <w:r w:rsidRPr="00F94870">
        <w:rPr>
          <w:rFonts w:asciiTheme="minorHAnsi" w:hAnsiTheme="minorHAnsi" w:cstheme="minorHAnsi"/>
          <w:sz w:val="22"/>
          <w:szCs w:val="22"/>
          <w:lang w:val="en-US"/>
        </w:rPr>
        <w:t xml:space="preserve"> the Canons, national safeguarding policies, and all other relevant legislation, and in accordance with</w:t>
      </w:r>
      <w:r w:rsidRPr="00F94870">
        <w:rPr>
          <w:rFonts w:asciiTheme="minorHAnsi" w:hAnsiTheme="minorHAnsi" w:cstheme="minorHAnsi"/>
          <w:sz w:val="22"/>
          <w:szCs w:val="22"/>
        </w:rPr>
        <w:t xml:space="preserve"> the </w:t>
      </w:r>
      <w:r w:rsidRPr="00F94870">
        <w:rPr>
          <w:rFonts w:asciiTheme="minorHAnsi" w:hAnsiTheme="minorHAnsi" w:cstheme="minorHAnsi"/>
          <w:i/>
          <w:sz w:val="22"/>
          <w:szCs w:val="22"/>
          <w:lang w:val="en-US"/>
        </w:rPr>
        <w:t xml:space="preserve">Guidelines for the </w:t>
      </w:r>
      <w:r w:rsidRPr="00F94870">
        <w:rPr>
          <w:rFonts w:asciiTheme="minorHAnsi" w:hAnsiTheme="minorHAnsi" w:cstheme="minorHAnsi"/>
          <w:i/>
          <w:sz w:val="22"/>
          <w:szCs w:val="22"/>
        </w:rPr>
        <w:t xml:space="preserve">Professional Conduct of the Clergy 2015. </w:t>
      </w:r>
      <w:r w:rsidRPr="00F94870">
        <w:rPr>
          <w:rFonts w:asciiTheme="minorHAnsi" w:hAnsiTheme="minorHAnsi" w:cstheme="minorHAnsi"/>
          <w:sz w:val="22"/>
          <w:szCs w:val="22"/>
        </w:rPr>
        <w:t xml:space="preserve">Specifically, the Priest-in-Charge must give due regard to safeguarding policy and practice. </w:t>
      </w:r>
    </w:p>
    <w:p w14:paraId="50EE50B7" w14:textId="77777777" w:rsidR="001860FB" w:rsidRPr="00F94870" w:rsidRDefault="001860FB" w:rsidP="001860FB">
      <w:pPr>
        <w:rPr>
          <w:rFonts w:asciiTheme="minorHAnsi" w:hAnsiTheme="minorHAnsi" w:cstheme="minorHAnsi"/>
          <w:i/>
          <w:sz w:val="22"/>
          <w:szCs w:val="22"/>
        </w:rPr>
      </w:pPr>
    </w:p>
    <w:p w14:paraId="619B56C4" w14:textId="77777777" w:rsidR="001860FB" w:rsidRPr="00FA6796" w:rsidRDefault="001860FB" w:rsidP="001860FB">
      <w:pPr>
        <w:numPr>
          <w:ilvl w:val="0"/>
          <w:numId w:val="2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FA6796">
        <w:rPr>
          <w:rFonts w:asciiTheme="minorHAnsi" w:hAnsiTheme="minorHAnsi" w:cstheme="minorHAnsi"/>
          <w:sz w:val="22"/>
          <w:szCs w:val="22"/>
        </w:rPr>
        <w:t xml:space="preserve">To work with the PCC towards the development of the church (both </w:t>
      </w:r>
      <w:r>
        <w:rPr>
          <w:rFonts w:asciiTheme="minorHAnsi" w:hAnsiTheme="minorHAnsi" w:cstheme="minorHAnsi"/>
          <w:sz w:val="22"/>
          <w:szCs w:val="22"/>
        </w:rPr>
        <w:t xml:space="preserve">the </w:t>
      </w:r>
      <w:r w:rsidRPr="00FA6796">
        <w:rPr>
          <w:rFonts w:asciiTheme="minorHAnsi" w:hAnsiTheme="minorHAnsi" w:cstheme="minorHAnsi"/>
          <w:sz w:val="22"/>
          <w:szCs w:val="22"/>
        </w:rPr>
        <w:t xml:space="preserve">people and </w:t>
      </w:r>
      <w:r>
        <w:rPr>
          <w:rFonts w:asciiTheme="minorHAnsi" w:hAnsiTheme="minorHAnsi" w:cstheme="minorHAnsi"/>
          <w:sz w:val="22"/>
          <w:szCs w:val="22"/>
        </w:rPr>
        <w:t xml:space="preserve">their </w:t>
      </w:r>
      <w:r w:rsidRPr="00FA6796">
        <w:rPr>
          <w:rFonts w:asciiTheme="minorHAnsi" w:hAnsiTheme="minorHAnsi" w:cstheme="minorHAnsi"/>
          <w:sz w:val="22"/>
          <w:szCs w:val="22"/>
        </w:rPr>
        <w:t xml:space="preserve">building) so that </w:t>
      </w:r>
      <w:r>
        <w:rPr>
          <w:rFonts w:asciiTheme="minorHAnsi" w:hAnsiTheme="minorHAnsi" w:cstheme="minorHAnsi"/>
          <w:sz w:val="22"/>
          <w:szCs w:val="22"/>
        </w:rPr>
        <w:t xml:space="preserve">the church is </w:t>
      </w:r>
      <w:r w:rsidRPr="00FA6796">
        <w:rPr>
          <w:rFonts w:asciiTheme="minorHAnsi" w:hAnsiTheme="minorHAnsi" w:cstheme="minorHAnsi"/>
          <w:sz w:val="22"/>
          <w:szCs w:val="22"/>
        </w:rPr>
        <w:t>sustainable and effective in mission.</w:t>
      </w:r>
    </w:p>
    <w:p w14:paraId="1F5C98B0" w14:textId="77777777" w:rsidR="001860FB" w:rsidRPr="00FA6796" w:rsidRDefault="001860FB" w:rsidP="001860FB">
      <w:pPr>
        <w:ind w:left="357"/>
        <w:rPr>
          <w:rFonts w:asciiTheme="minorHAnsi" w:hAnsiTheme="minorHAnsi" w:cstheme="minorHAnsi"/>
          <w:sz w:val="22"/>
          <w:szCs w:val="22"/>
        </w:rPr>
      </w:pPr>
    </w:p>
    <w:p w14:paraId="3E5A589A" w14:textId="77777777" w:rsidR="001860FB" w:rsidRPr="00EE03F5" w:rsidRDefault="001860FB" w:rsidP="001860FB">
      <w:pPr>
        <w:numPr>
          <w:ilvl w:val="0"/>
          <w:numId w:val="2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FA6796">
        <w:rPr>
          <w:rFonts w:asciiTheme="minorHAnsi" w:hAnsiTheme="minorHAnsi" w:cstheme="minorHAnsi"/>
          <w:sz w:val="22"/>
          <w:szCs w:val="22"/>
        </w:rPr>
        <w:t xml:space="preserve">To ensure that a high </w:t>
      </w:r>
      <w:r w:rsidRPr="00EE03F5">
        <w:rPr>
          <w:rFonts w:asciiTheme="minorHAnsi" w:hAnsiTheme="minorHAnsi" w:cstheme="minorHAnsi"/>
          <w:sz w:val="22"/>
          <w:szCs w:val="22"/>
        </w:rPr>
        <w:t>standard of worship, preaching and pastoral care is provided so that people are enabled to live as disciples of Christ.</w:t>
      </w:r>
    </w:p>
    <w:p w14:paraId="2B05DC6B" w14:textId="77777777" w:rsidR="001860FB" w:rsidRPr="00EE03F5" w:rsidRDefault="001860FB" w:rsidP="001860FB">
      <w:pPr>
        <w:rPr>
          <w:rFonts w:asciiTheme="minorHAnsi" w:hAnsiTheme="minorHAnsi" w:cstheme="minorHAnsi"/>
          <w:sz w:val="22"/>
          <w:szCs w:val="22"/>
        </w:rPr>
      </w:pPr>
    </w:p>
    <w:p w14:paraId="1AE5D1DC" w14:textId="1FC7D3D1" w:rsidR="001860FB" w:rsidRPr="00EE03F5" w:rsidRDefault="001860FB" w:rsidP="001860FB">
      <w:pPr>
        <w:numPr>
          <w:ilvl w:val="0"/>
          <w:numId w:val="2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EE03F5">
        <w:rPr>
          <w:rFonts w:asciiTheme="minorHAnsi" w:hAnsiTheme="minorHAnsi" w:cstheme="minorHAnsi"/>
          <w:sz w:val="22"/>
          <w:szCs w:val="22"/>
        </w:rPr>
        <w:t>T</w:t>
      </w:r>
      <w:r w:rsidRPr="00EE03F5">
        <w:rPr>
          <w:rFonts w:asciiTheme="minorHAnsi" w:hAnsiTheme="minorHAnsi" w:cstheme="minorHAnsi"/>
          <w:sz w:val="22"/>
          <w:szCs w:val="22"/>
          <w:lang w:val="en-US"/>
        </w:rPr>
        <w:t>o nurture</w:t>
      </w:r>
      <w:r w:rsidR="00861D0D">
        <w:rPr>
          <w:rFonts w:asciiTheme="minorHAnsi" w:hAnsiTheme="minorHAnsi" w:cstheme="minorHAnsi"/>
          <w:sz w:val="22"/>
          <w:szCs w:val="22"/>
          <w:lang w:val="en-US"/>
        </w:rPr>
        <w:t>,</w:t>
      </w:r>
      <w:r w:rsidRPr="00EE03F5">
        <w:rPr>
          <w:rFonts w:asciiTheme="minorHAnsi" w:hAnsiTheme="minorHAnsi" w:cstheme="minorHAnsi"/>
          <w:sz w:val="22"/>
          <w:szCs w:val="22"/>
          <w:lang w:val="en-US"/>
        </w:rPr>
        <w:t xml:space="preserve"> discipleship</w:t>
      </w:r>
      <w:r w:rsidRPr="00EE03F5">
        <w:rPr>
          <w:rFonts w:asciiTheme="minorHAnsi" w:hAnsiTheme="minorHAnsi" w:cstheme="minorHAnsi"/>
          <w:sz w:val="22"/>
          <w:szCs w:val="22"/>
        </w:rPr>
        <w:t xml:space="preserve"> </w:t>
      </w:r>
      <w:r w:rsidRPr="00EE03F5">
        <w:rPr>
          <w:rFonts w:asciiTheme="minorHAnsi" w:hAnsiTheme="minorHAnsi" w:cstheme="minorHAnsi"/>
          <w:sz w:val="22"/>
          <w:szCs w:val="22"/>
          <w:lang w:val="en-US"/>
        </w:rPr>
        <w:t xml:space="preserve">and </w:t>
      </w:r>
      <w:r w:rsidRPr="00EE03F5">
        <w:rPr>
          <w:rFonts w:asciiTheme="minorHAnsi" w:hAnsiTheme="minorHAnsi" w:cstheme="minorHAnsi"/>
          <w:sz w:val="22"/>
          <w:szCs w:val="22"/>
        </w:rPr>
        <w:t xml:space="preserve">develop the ministry of </w:t>
      </w:r>
      <w:r w:rsidRPr="00EE03F5">
        <w:rPr>
          <w:rFonts w:asciiTheme="minorHAnsi" w:hAnsiTheme="minorHAnsi" w:cstheme="minorHAnsi"/>
          <w:sz w:val="22"/>
          <w:szCs w:val="22"/>
          <w:lang w:val="en-US"/>
        </w:rPr>
        <w:t>all God's people</w:t>
      </w:r>
      <w:r w:rsidRPr="00EE03F5">
        <w:rPr>
          <w:rFonts w:asciiTheme="minorHAnsi" w:hAnsiTheme="minorHAnsi" w:cstheme="minorHAnsi"/>
          <w:sz w:val="22"/>
          <w:szCs w:val="22"/>
        </w:rPr>
        <w:t xml:space="preserve">, through training, </w:t>
      </w:r>
      <w:r w:rsidRPr="00EE03F5">
        <w:rPr>
          <w:rFonts w:asciiTheme="minorHAnsi" w:hAnsiTheme="minorHAnsi" w:cstheme="minorHAnsi"/>
          <w:sz w:val="22"/>
          <w:szCs w:val="22"/>
          <w:lang w:val="en-US"/>
        </w:rPr>
        <w:t xml:space="preserve">cooperation, </w:t>
      </w:r>
      <w:r w:rsidRPr="00EE03F5">
        <w:rPr>
          <w:rFonts w:asciiTheme="minorHAnsi" w:hAnsiTheme="minorHAnsi" w:cstheme="minorHAnsi"/>
          <w:sz w:val="22"/>
          <w:szCs w:val="22"/>
        </w:rPr>
        <w:t>delegation</w:t>
      </w:r>
      <w:r w:rsidRPr="00EE03F5">
        <w:rPr>
          <w:rFonts w:asciiTheme="minorHAnsi" w:hAnsiTheme="minorHAnsi" w:cstheme="minorHAnsi"/>
          <w:sz w:val="22"/>
          <w:szCs w:val="22"/>
          <w:lang w:val="en-US"/>
        </w:rPr>
        <w:t>,</w:t>
      </w:r>
      <w:r w:rsidRPr="00EE03F5">
        <w:rPr>
          <w:rFonts w:asciiTheme="minorHAnsi" w:hAnsiTheme="minorHAnsi" w:cstheme="minorHAnsi"/>
          <w:sz w:val="22"/>
          <w:szCs w:val="22"/>
        </w:rPr>
        <w:t xml:space="preserve"> support</w:t>
      </w:r>
      <w:r w:rsidRPr="00EE03F5">
        <w:rPr>
          <w:rFonts w:asciiTheme="minorHAnsi" w:hAnsiTheme="minorHAnsi" w:cstheme="minorHAnsi"/>
          <w:sz w:val="22"/>
          <w:szCs w:val="22"/>
          <w:lang w:val="en-US"/>
        </w:rPr>
        <w:t xml:space="preserve"> and example,</w:t>
      </w:r>
      <w:r w:rsidRPr="00EE03F5">
        <w:rPr>
          <w:rFonts w:asciiTheme="minorHAnsi" w:hAnsiTheme="minorHAnsi" w:cstheme="minorHAnsi"/>
          <w:sz w:val="22"/>
          <w:szCs w:val="22"/>
        </w:rPr>
        <w:t xml:space="preserve"> so that they take more responsibility for the mission and ministry of the parishes</w:t>
      </w:r>
      <w:r w:rsidRPr="00EE03F5">
        <w:rPr>
          <w:rFonts w:asciiTheme="minorHAnsi" w:hAnsiTheme="minorHAnsi" w:cstheme="minorHAnsi"/>
          <w:sz w:val="22"/>
          <w:szCs w:val="22"/>
          <w:lang w:val="en-US"/>
        </w:rPr>
        <w:t xml:space="preserve">; to seek to identify potential future leaders and ministers. </w:t>
      </w:r>
      <w:r w:rsidRPr="00EE03F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B0A85B" w14:textId="77777777" w:rsidR="001860FB" w:rsidRPr="00EE03F5" w:rsidRDefault="001860FB" w:rsidP="001860FB">
      <w:pPr>
        <w:ind w:left="357"/>
        <w:rPr>
          <w:rFonts w:asciiTheme="minorHAnsi" w:hAnsiTheme="minorHAnsi" w:cstheme="minorHAnsi"/>
          <w:sz w:val="22"/>
          <w:szCs w:val="22"/>
        </w:rPr>
      </w:pPr>
    </w:p>
    <w:p w14:paraId="7D37972D" w14:textId="77777777" w:rsidR="001860FB" w:rsidRPr="00FA6796" w:rsidRDefault="001860FB" w:rsidP="001860FB">
      <w:pPr>
        <w:numPr>
          <w:ilvl w:val="0"/>
          <w:numId w:val="2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EE03F5">
        <w:rPr>
          <w:rFonts w:asciiTheme="minorHAnsi" w:hAnsiTheme="minorHAnsi" w:cstheme="minorHAnsi"/>
          <w:sz w:val="22"/>
          <w:szCs w:val="22"/>
          <w:lang w:val="en-US"/>
        </w:rPr>
        <w:t>To encourage all church members</w:t>
      </w:r>
      <w:r w:rsidRPr="00FA6796">
        <w:rPr>
          <w:rFonts w:asciiTheme="minorHAnsi" w:hAnsiTheme="minorHAnsi" w:cstheme="minorHAnsi"/>
          <w:sz w:val="22"/>
          <w:szCs w:val="22"/>
          <w:lang w:val="en-US"/>
        </w:rPr>
        <w:t xml:space="preserve"> to participate in generous giving for the mutual support of one another across the diocese, and the wider Church of England.</w:t>
      </w:r>
    </w:p>
    <w:p w14:paraId="58AF9DBF" w14:textId="77777777" w:rsidR="001860FB" w:rsidRPr="00FA6796" w:rsidRDefault="001860FB" w:rsidP="001860FB">
      <w:pPr>
        <w:rPr>
          <w:rFonts w:asciiTheme="minorHAnsi" w:hAnsiTheme="minorHAnsi" w:cstheme="minorHAnsi"/>
          <w:sz w:val="22"/>
          <w:szCs w:val="22"/>
        </w:rPr>
      </w:pPr>
    </w:p>
    <w:p w14:paraId="644380BA" w14:textId="77777777" w:rsidR="001860FB" w:rsidRPr="00093497" w:rsidRDefault="001860FB" w:rsidP="001860FB">
      <w:pPr>
        <w:numPr>
          <w:ilvl w:val="0"/>
          <w:numId w:val="2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FA6796">
        <w:rPr>
          <w:rFonts w:asciiTheme="minorHAnsi" w:hAnsiTheme="minorHAnsi" w:cstheme="minorHAnsi"/>
          <w:sz w:val="22"/>
          <w:szCs w:val="22"/>
        </w:rPr>
        <w:lastRenderedPageBreak/>
        <w:t xml:space="preserve">To collaborate within the deanery in mission and ministry and, through the Deanery Plan, </w:t>
      </w:r>
      <w:r w:rsidRPr="00FA6796">
        <w:rPr>
          <w:rFonts w:asciiTheme="minorHAnsi" w:hAnsiTheme="minorHAnsi" w:cstheme="minorHAnsi"/>
          <w:sz w:val="22"/>
          <w:szCs w:val="22"/>
          <w:lang w:val="en-US"/>
        </w:rPr>
        <w:t xml:space="preserve">participate </w:t>
      </w:r>
      <w:r w:rsidRPr="00FA6796">
        <w:rPr>
          <w:rFonts w:asciiTheme="minorHAnsi" w:hAnsiTheme="minorHAnsi" w:cstheme="minorHAnsi"/>
          <w:sz w:val="22"/>
          <w:szCs w:val="22"/>
        </w:rPr>
        <w:t>in</w:t>
      </w:r>
      <w:r w:rsidRPr="00FA6796">
        <w:rPr>
          <w:rFonts w:asciiTheme="minorHAnsi" w:hAnsiTheme="minorHAnsi" w:cstheme="minorHAnsi"/>
          <w:sz w:val="22"/>
          <w:szCs w:val="22"/>
          <w:lang w:val="en-US"/>
        </w:rPr>
        <w:t xml:space="preserve"> the </w:t>
      </w:r>
      <w:r w:rsidRPr="00FA6796">
        <w:rPr>
          <w:rFonts w:asciiTheme="minorHAnsi" w:hAnsiTheme="minorHAnsi" w:cstheme="minorHAnsi"/>
          <w:sz w:val="22"/>
          <w:szCs w:val="22"/>
        </w:rPr>
        <w:t>shaping of ministry as resources and opportunities may require.</w:t>
      </w:r>
      <w:r>
        <w:rPr>
          <w:rFonts w:asciiTheme="minorHAnsi" w:hAnsiTheme="minorHAnsi" w:cstheme="minorHAnsi"/>
          <w:sz w:val="22"/>
          <w:szCs w:val="22"/>
        </w:rPr>
        <w:t xml:space="preserve"> (See further u</w:t>
      </w:r>
      <w:r>
        <w:rPr>
          <w:rFonts w:asciiTheme="minorHAnsi" w:eastAsia="Times New Roman" w:hAnsiTheme="minorHAnsi" w:cstheme="minorHAnsi"/>
          <w:sz w:val="22"/>
          <w:szCs w:val="22"/>
        </w:rPr>
        <w:t>nder “Role Context” below.)</w:t>
      </w:r>
    </w:p>
    <w:p w14:paraId="0CAE3F55" w14:textId="77777777" w:rsidR="001860FB" w:rsidRPr="00093497" w:rsidRDefault="001860FB" w:rsidP="001860FB">
      <w:pPr>
        <w:rPr>
          <w:rFonts w:asciiTheme="minorHAnsi" w:hAnsiTheme="minorHAnsi" w:cstheme="minorHAnsi"/>
          <w:sz w:val="22"/>
          <w:szCs w:val="22"/>
        </w:rPr>
      </w:pPr>
    </w:p>
    <w:p w14:paraId="13C0589A" w14:textId="77777777" w:rsidR="001860FB" w:rsidRDefault="001860FB" w:rsidP="001860FB">
      <w:pPr>
        <w:numPr>
          <w:ilvl w:val="0"/>
          <w:numId w:val="2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FA6796">
        <w:rPr>
          <w:rFonts w:asciiTheme="minorHAnsi" w:hAnsiTheme="minorHAnsi" w:cstheme="minorHAnsi"/>
          <w:sz w:val="22"/>
          <w:szCs w:val="22"/>
        </w:rPr>
        <w:t>To be proactive and persistent in seeking the fullest degree of ecumenical cooperation wherever possible.</w:t>
      </w:r>
    </w:p>
    <w:p w14:paraId="5513D2AD" w14:textId="77777777" w:rsidR="001860FB" w:rsidRPr="00983D40" w:rsidRDefault="001860FB" w:rsidP="00983D40">
      <w:pPr>
        <w:rPr>
          <w:rFonts w:asciiTheme="minorHAnsi" w:hAnsiTheme="minorHAnsi" w:cstheme="minorHAnsi"/>
        </w:rPr>
      </w:pPr>
    </w:p>
    <w:p w14:paraId="748622AB" w14:textId="77777777" w:rsidR="00D41ED7" w:rsidRPr="00D41ED7" w:rsidRDefault="00D41ED7">
      <w:pPr>
        <w:rPr>
          <w:rFonts w:asciiTheme="minorHAnsi" w:hAnsiTheme="minorHAnsi" w:cstheme="minorHAnsi"/>
          <w:b/>
          <w:bCs/>
          <w:color w:val="000000"/>
          <w:sz w:val="16"/>
          <w:szCs w:val="16"/>
          <w:lang w:eastAsia="en-GB"/>
        </w:rPr>
      </w:pPr>
    </w:p>
    <w:p w14:paraId="12BCDCF9" w14:textId="7077B918" w:rsidR="001860FB" w:rsidRDefault="00D757F6" w:rsidP="00D757F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lang w:eastAsia="en-GB"/>
        </w:rPr>
      </w:pPr>
      <w:r w:rsidRPr="00D757F6">
        <w:rPr>
          <w:rFonts w:asciiTheme="minorHAnsi" w:hAnsiTheme="minorHAnsi" w:cstheme="minorHAnsi"/>
          <w:b/>
          <w:bCs/>
          <w:color w:val="000000"/>
          <w:lang w:eastAsia="en-GB"/>
        </w:rPr>
        <w:t>Specific</w:t>
      </w:r>
    </w:p>
    <w:p w14:paraId="39980EF9" w14:textId="77777777" w:rsidR="00932329" w:rsidRDefault="00932329" w:rsidP="00932329">
      <w:pPr>
        <w:autoSpaceDE w:val="0"/>
        <w:autoSpaceDN w:val="0"/>
        <w:adjustRightInd w:val="0"/>
        <w:ind w:left="360"/>
        <w:rPr>
          <w:rFonts w:ascii="Calibri" w:hAnsi="Calibri" w:cs="Times New Roman"/>
        </w:rPr>
      </w:pPr>
    </w:p>
    <w:p w14:paraId="77792412" w14:textId="77777777" w:rsidR="00932329" w:rsidRPr="00932329" w:rsidRDefault="00690EC6" w:rsidP="0093232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5" w:hanging="425"/>
      </w:pPr>
      <w:r w:rsidRPr="00932329">
        <w:t>To help develop the church</w:t>
      </w:r>
      <w:r w:rsidR="00932329" w:rsidRPr="00932329">
        <w:t xml:space="preserve"> </w:t>
      </w:r>
      <w:r w:rsidR="00932329" w:rsidRPr="00932329">
        <w:rPr>
          <w:rFonts w:asciiTheme="minorHAnsi" w:hAnsiTheme="minorHAnsi" w:cstheme="minorHAnsi"/>
          <w:color w:val="333333"/>
          <w:lang w:eastAsia="en-GB"/>
        </w:rPr>
        <w:t>draw from different expressions of worship and spiritualit</w:t>
      </w:r>
      <w:r w:rsidR="00932329">
        <w:rPr>
          <w:rFonts w:asciiTheme="minorHAnsi" w:hAnsiTheme="minorHAnsi" w:cstheme="minorHAnsi"/>
          <w:color w:val="333333"/>
          <w:lang w:eastAsia="en-GB"/>
        </w:rPr>
        <w:t>y</w:t>
      </w:r>
    </w:p>
    <w:p w14:paraId="293C7BDF" w14:textId="4D1F6515" w:rsidR="00932329" w:rsidRPr="00932329" w:rsidRDefault="00932329" w:rsidP="0093232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5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333333"/>
          <w:lang w:eastAsia="en-GB"/>
        </w:rPr>
        <w:t>To e</w:t>
      </w:r>
      <w:r w:rsidRPr="00932329">
        <w:rPr>
          <w:rFonts w:asciiTheme="minorHAnsi" w:hAnsiTheme="minorHAnsi" w:cstheme="minorHAnsi"/>
          <w:color w:val="333333"/>
          <w:lang w:eastAsia="en-GB"/>
        </w:rPr>
        <w:t>ncourage and support lay ministry, helping people recognise and develop their gifts in the service of the church and the wider community</w:t>
      </w:r>
    </w:p>
    <w:p w14:paraId="6EBA02C1" w14:textId="2369874E" w:rsidR="00932329" w:rsidRDefault="00690EC6" w:rsidP="00DD224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5" w:hanging="425"/>
      </w:pPr>
      <w:r w:rsidRPr="00932329">
        <w:t>To d</w:t>
      </w:r>
      <w:r w:rsidR="00DD2244" w:rsidRPr="00932329">
        <w:t xml:space="preserve">evelop fresh outreach ideas that meet </w:t>
      </w:r>
      <w:r w:rsidR="00932329" w:rsidRPr="00932329">
        <w:t>Peterlee</w:t>
      </w:r>
      <w:r w:rsidRPr="00932329">
        <w:t>’s needs</w:t>
      </w:r>
    </w:p>
    <w:p w14:paraId="07C50AB5" w14:textId="0ED884C1" w:rsidR="00690EC6" w:rsidRDefault="00690EC6" w:rsidP="00DD224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5" w:hanging="425"/>
      </w:pPr>
      <w:r w:rsidRPr="00932329">
        <w:t xml:space="preserve">To </w:t>
      </w:r>
      <w:r w:rsidR="00932329" w:rsidRPr="00932329">
        <w:t>develop missional opportunities arising from Occasional Offices and encounters</w:t>
      </w:r>
    </w:p>
    <w:p w14:paraId="375BFF30" w14:textId="0E23C0A8" w:rsidR="00932329" w:rsidRDefault="00932329" w:rsidP="00DD224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5" w:hanging="425"/>
      </w:pPr>
      <w:r>
        <w:t>To develop discipleship through teaching and study</w:t>
      </w:r>
    </w:p>
    <w:p w14:paraId="12CB60EB" w14:textId="0CA2AFB9" w:rsidR="00DD2244" w:rsidRPr="00932329" w:rsidRDefault="00690EC6" w:rsidP="00DD224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5" w:hanging="425"/>
      </w:pPr>
      <w:r w:rsidRPr="00932329">
        <w:t>To develop engagement with children, youth, and young people</w:t>
      </w:r>
    </w:p>
    <w:p w14:paraId="19615E74" w14:textId="77777777" w:rsidR="00EF6BC5" w:rsidRPr="002936BC" w:rsidRDefault="00EF6BC5" w:rsidP="00543487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8"/>
          <w:szCs w:val="28"/>
        </w:rPr>
      </w:pPr>
    </w:p>
    <w:p w14:paraId="47714CA0" w14:textId="77777777" w:rsidR="00543487" w:rsidRPr="002936BC" w:rsidRDefault="00B74C00" w:rsidP="0054348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>2</w:t>
      </w:r>
      <w:r w:rsidR="00D757F6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. </w:t>
      </w:r>
      <w:r w:rsidR="00543487" w:rsidRPr="002936BC">
        <w:rPr>
          <w:rFonts w:asciiTheme="minorHAnsi" w:hAnsiTheme="minorHAnsi" w:cstheme="minorHAnsi"/>
          <w:b/>
          <w:bCs/>
          <w:color w:val="000000"/>
          <w:sz w:val="28"/>
          <w:szCs w:val="28"/>
        </w:rPr>
        <w:t>Key Contacts</w:t>
      </w:r>
    </w:p>
    <w:p w14:paraId="609570B6" w14:textId="77777777" w:rsidR="00543487" w:rsidRPr="002936BC" w:rsidRDefault="00543487" w:rsidP="00543487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6011E71B" w14:textId="77777777" w:rsidR="00543487" w:rsidRPr="00983D40" w:rsidRDefault="00FB53D4" w:rsidP="00050BA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357" w:hanging="357"/>
        <w:rPr>
          <w:rFonts w:asciiTheme="minorHAnsi" w:hAnsiTheme="minorHAnsi" w:cstheme="minorHAnsi"/>
        </w:rPr>
      </w:pPr>
      <w:r w:rsidRPr="00983D40">
        <w:rPr>
          <w:rFonts w:asciiTheme="minorHAnsi" w:hAnsiTheme="minorHAnsi" w:cstheme="minorHAnsi"/>
        </w:rPr>
        <w:t xml:space="preserve">Churchwardens </w:t>
      </w:r>
      <w:r w:rsidR="00543487" w:rsidRPr="00983D40">
        <w:rPr>
          <w:rFonts w:asciiTheme="minorHAnsi" w:hAnsiTheme="minorHAnsi" w:cstheme="minorHAnsi"/>
        </w:rPr>
        <w:t>and members of the PCC</w:t>
      </w:r>
      <w:r w:rsidR="00EF6BC5" w:rsidRPr="00983D40">
        <w:rPr>
          <w:rFonts w:asciiTheme="minorHAnsi" w:hAnsiTheme="minorHAnsi" w:cstheme="minorHAnsi"/>
        </w:rPr>
        <w:t>.</w:t>
      </w:r>
    </w:p>
    <w:p w14:paraId="56EFF51D" w14:textId="4E42A7BE" w:rsidR="00690EC6" w:rsidRPr="00690EC6" w:rsidRDefault="00D922BE" w:rsidP="00690EC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357" w:hanging="357"/>
        <w:rPr>
          <w:rFonts w:asciiTheme="minorHAnsi" w:hAnsiTheme="minorHAnsi" w:cstheme="minorHAnsi"/>
        </w:rPr>
      </w:pPr>
      <w:r>
        <w:t>Uniformed Organisations</w:t>
      </w:r>
    </w:p>
    <w:p w14:paraId="622D3FC0" w14:textId="046C06AE" w:rsidR="001562F0" w:rsidRPr="00D922BE" w:rsidRDefault="001562F0" w:rsidP="00050BA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357" w:hanging="357"/>
        <w:rPr>
          <w:rFonts w:asciiTheme="minorHAnsi" w:hAnsiTheme="minorHAnsi" w:cstheme="minorHAnsi"/>
        </w:rPr>
      </w:pPr>
      <w:r w:rsidRPr="00983D40">
        <w:t>Headteachers and governors of other local schools</w:t>
      </w:r>
    </w:p>
    <w:p w14:paraId="082A14CC" w14:textId="6A71C6C8" w:rsidR="00D922BE" w:rsidRPr="00983D40" w:rsidRDefault="00D922BE" w:rsidP="00050BA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357" w:hanging="357"/>
        <w:rPr>
          <w:rFonts w:asciiTheme="minorHAnsi" w:hAnsiTheme="minorHAnsi" w:cstheme="minorHAnsi"/>
        </w:rPr>
      </w:pPr>
      <w:r>
        <w:t>East Durham College</w:t>
      </w:r>
    </w:p>
    <w:p w14:paraId="7F098209" w14:textId="1F6CE792" w:rsidR="00543487" w:rsidRDefault="00543487" w:rsidP="00050BA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357" w:hanging="357"/>
        <w:rPr>
          <w:rFonts w:asciiTheme="minorHAnsi" w:hAnsiTheme="minorHAnsi" w:cstheme="minorHAnsi"/>
        </w:rPr>
      </w:pPr>
      <w:r w:rsidRPr="00983D40">
        <w:rPr>
          <w:rFonts w:asciiTheme="minorHAnsi" w:hAnsiTheme="minorHAnsi" w:cstheme="minorHAnsi"/>
        </w:rPr>
        <w:t>Clergy of the deanery</w:t>
      </w:r>
      <w:r w:rsidR="007B26D7" w:rsidRPr="00983D40">
        <w:rPr>
          <w:rFonts w:asciiTheme="minorHAnsi" w:hAnsiTheme="minorHAnsi" w:cstheme="minorHAnsi"/>
        </w:rPr>
        <w:t xml:space="preserve">, Area Dean of </w:t>
      </w:r>
      <w:r w:rsidR="00D922BE">
        <w:rPr>
          <w:rFonts w:asciiTheme="minorHAnsi" w:hAnsiTheme="minorHAnsi" w:cstheme="minorHAnsi"/>
        </w:rPr>
        <w:t>Easington</w:t>
      </w:r>
      <w:r w:rsidR="00B02FEB" w:rsidRPr="00983D40">
        <w:rPr>
          <w:rFonts w:asciiTheme="minorHAnsi" w:hAnsiTheme="minorHAnsi" w:cstheme="minorHAnsi"/>
        </w:rPr>
        <w:t>,</w:t>
      </w:r>
      <w:r w:rsidR="007B26D7" w:rsidRPr="00983D40">
        <w:rPr>
          <w:rFonts w:asciiTheme="minorHAnsi" w:hAnsiTheme="minorHAnsi" w:cstheme="minorHAnsi"/>
        </w:rPr>
        <w:t xml:space="preserve"> and Archdeacon of </w:t>
      </w:r>
      <w:r w:rsidR="00D922BE">
        <w:rPr>
          <w:rFonts w:asciiTheme="minorHAnsi" w:hAnsiTheme="minorHAnsi" w:cstheme="minorHAnsi"/>
        </w:rPr>
        <w:t>Sunderland</w:t>
      </w:r>
      <w:r w:rsidRPr="00983D40">
        <w:rPr>
          <w:rFonts w:asciiTheme="minorHAnsi" w:hAnsiTheme="minorHAnsi" w:cstheme="minorHAnsi"/>
        </w:rPr>
        <w:t>.</w:t>
      </w:r>
    </w:p>
    <w:p w14:paraId="2ACE9DD0" w14:textId="77777777" w:rsidR="00543487" w:rsidRDefault="00820217" w:rsidP="00050BA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357" w:hanging="357"/>
        <w:rPr>
          <w:rFonts w:asciiTheme="minorHAnsi" w:hAnsiTheme="minorHAnsi" w:cstheme="minorHAnsi"/>
        </w:rPr>
      </w:pPr>
      <w:r w:rsidRPr="00983D40">
        <w:rPr>
          <w:rFonts w:asciiTheme="minorHAnsi" w:hAnsiTheme="minorHAnsi" w:cstheme="minorHAnsi"/>
        </w:rPr>
        <w:t>Ecumenical colleagues</w:t>
      </w:r>
      <w:r w:rsidR="00831647" w:rsidRPr="00983D40">
        <w:rPr>
          <w:rFonts w:asciiTheme="minorHAnsi" w:hAnsiTheme="minorHAnsi" w:cstheme="minorHAnsi"/>
        </w:rPr>
        <w:t>.</w:t>
      </w:r>
    </w:p>
    <w:p w14:paraId="538908DB" w14:textId="77777777" w:rsidR="00543487" w:rsidRPr="00983D40" w:rsidRDefault="00543487" w:rsidP="00050BA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357" w:hanging="357"/>
        <w:rPr>
          <w:rFonts w:asciiTheme="minorHAnsi" w:hAnsiTheme="minorHAnsi" w:cstheme="minorHAnsi"/>
        </w:rPr>
      </w:pPr>
      <w:r w:rsidRPr="00983D40">
        <w:rPr>
          <w:rFonts w:asciiTheme="minorHAnsi" w:hAnsiTheme="minorHAnsi" w:cstheme="minorHAnsi"/>
        </w:rPr>
        <w:t>Local elected members and community leaders.</w:t>
      </w:r>
    </w:p>
    <w:p w14:paraId="7D914AD5" w14:textId="77777777" w:rsidR="007B26D7" w:rsidRDefault="007B26D7" w:rsidP="0054348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14:paraId="49F0CC9B" w14:textId="77777777" w:rsidR="00543487" w:rsidRPr="002936BC" w:rsidRDefault="00B74C00" w:rsidP="0054348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>3</w:t>
      </w:r>
      <w:r w:rsidR="00D757F6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. </w:t>
      </w:r>
      <w:r w:rsidR="00543487" w:rsidRPr="002936BC">
        <w:rPr>
          <w:rFonts w:asciiTheme="minorHAnsi" w:hAnsiTheme="minorHAnsi" w:cstheme="minorHAnsi"/>
          <w:b/>
          <w:bCs/>
          <w:color w:val="000000"/>
          <w:sz w:val="28"/>
          <w:szCs w:val="28"/>
        </w:rPr>
        <w:t>Role Context</w:t>
      </w:r>
    </w:p>
    <w:p w14:paraId="518909EE" w14:textId="77777777" w:rsidR="00C048A8" w:rsidRPr="002936BC" w:rsidRDefault="00C048A8" w:rsidP="00C048A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127B0D7" w14:textId="1B206AD4" w:rsidR="00D922BE" w:rsidRDefault="00D922BE" w:rsidP="00D922BE">
      <w:pPr>
        <w:spacing w:line="22" w:lineRule="atLeast"/>
        <w:rPr>
          <w:rFonts w:asciiTheme="minorHAnsi" w:hAnsiTheme="minorHAnsi" w:cstheme="minorHAnsi"/>
          <w:color w:val="000000"/>
          <w:sz w:val="22"/>
          <w:szCs w:val="22"/>
        </w:rPr>
      </w:pPr>
      <w:r w:rsidRPr="00D922BE">
        <w:rPr>
          <w:rFonts w:asciiTheme="minorHAnsi" w:hAnsiTheme="minorHAnsi" w:cstheme="minorHAnsi"/>
          <w:color w:val="000000"/>
          <w:sz w:val="22"/>
          <w:szCs w:val="22"/>
        </w:rPr>
        <w:t>Peterlee was built as part of the New Town’s Act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D922BE">
        <w:rPr>
          <w:rFonts w:asciiTheme="minorHAnsi" w:hAnsiTheme="minorHAnsi" w:cstheme="minorHAnsi"/>
          <w:color w:val="000000"/>
          <w:sz w:val="22"/>
          <w:szCs w:val="22"/>
        </w:rPr>
        <w:t>of 1946, to provide modern housing for miners,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D922BE">
        <w:rPr>
          <w:rFonts w:asciiTheme="minorHAnsi" w:hAnsiTheme="minorHAnsi" w:cstheme="minorHAnsi"/>
          <w:color w:val="000000"/>
          <w:sz w:val="22"/>
          <w:szCs w:val="22"/>
        </w:rPr>
        <w:t>with the first houses being built in the early 1950s.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r w:rsidRPr="00D922BE">
        <w:rPr>
          <w:rFonts w:asciiTheme="minorHAnsi" w:hAnsiTheme="minorHAnsi" w:cstheme="minorHAnsi"/>
          <w:color w:val="000000"/>
          <w:sz w:val="22"/>
          <w:szCs w:val="22"/>
        </w:rPr>
        <w:t>In those early days, the Anglican, Methodist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D922BE">
        <w:rPr>
          <w:rFonts w:asciiTheme="minorHAnsi" w:hAnsiTheme="minorHAnsi" w:cstheme="minorHAnsi"/>
          <w:color w:val="000000"/>
          <w:sz w:val="22"/>
          <w:szCs w:val="22"/>
        </w:rPr>
        <w:t>and Roman Catholic churches gathered in a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D922BE">
        <w:rPr>
          <w:rFonts w:asciiTheme="minorHAnsi" w:hAnsiTheme="minorHAnsi" w:cstheme="minorHAnsi"/>
          <w:color w:val="000000"/>
          <w:sz w:val="22"/>
          <w:szCs w:val="22"/>
        </w:rPr>
        <w:t xml:space="preserve">wooden community hut and </w:t>
      </w:r>
      <w:r>
        <w:rPr>
          <w:rFonts w:asciiTheme="minorHAnsi" w:hAnsiTheme="minorHAnsi" w:cstheme="minorHAnsi"/>
          <w:color w:val="000000"/>
          <w:sz w:val="22"/>
          <w:szCs w:val="22"/>
        </w:rPr>
        <w:t>the church is</w:t>
      </w:r>
      <w:r w:rsidRPr="00D922BE">
        <w:rPr>
          <w:rFonts w:asciiTheme="minorHAnsi" w:hAnsiTheme="minorHAnsi" w:cstheme="minorHAnsi"/>
          <w:color w:val="000000"/>
          <w:sz w:val="22"/>
          <w:szCs w:val="22"/>
        </w:rPr>
        <w:t xml:space="preserve"> blessed to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D922BE">
        <w:rPr>
          <w:rFonts w:asciiTheme="minorHAnsi" w:hAnsiTheme="minorHAnsi" w:cstheme="minorHAnsi"/>
          <w:color w:val="000000"/>
          <w:sz w:val="22"/>
          <w:szCs w:val="22"/>
        </w:rPr>
        <w:t xml:space="preserve">still have amongst </w:t>
      </w:r>
      <w:r>
        <w:rPr>
          <w:rFonts w:asciiTheme="minorHAnsi" w:hAnsiTheme="minorHAnsi" w:cstheme="minorHAnsi"/>
          <w:color w:val="000000"/>
          <w:sz w:val="22"/>
          <w:szCs w:val="22"/>
        </w:rPr>
        <w:t>them</w:t>
      </w:r>
      <w:r w:rsidRPr="00D922BE">
        <w:rPr>
          <w:rFonts w:asciiTheme="minorHAnsi" w:hAnsiTheme="minorHAnsi" w:cstheme="minorHAnsi"/>
          <w:color w:val="000000"/>
          <w:sz w:val="22"/>
          <w:szCs w:val="22"/>
        </w:rPr>
        <w:t>, people who remember the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D922BE">
        <w:rPr>
          <w:rFonts w:asciiTheme="minorHAnsi" w:hAnsiTheme="minorHAnsi" w:cstheme="minorHAnsi"/>
          <w:color w:val="000000"/>
          <w:sz w:val="22"/>
          <w:szCs w:val="22"/>
        </w:rPr>
        <w:t>foundation stone of our church being laid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.  It has a long history of community care and support, seeking to develop a welcome for all people and traditions.  </w:t>
      </w:r>
    </w:p>
    <w:p w14:paraId="64DAE4CC" w14:textId="77777777" w:rsidR="00D922BE" w:rsidRPr="00D922BE" w:rsidRDefault="00D922BE" w:rsidP="00D922BE">
      <w:pPr>
        <w:spacing w:line="22" w:lineRule="atLeast"/>
        <w:rPr>
          <w:rFonts w:asciiTheme="minorHAnsi" w:hAnsiTheme="minorHAnsi" w:cstheme="minorHAnsi"/>
          <w:color w:val="000000"/>
          <w:sz w:val="22"/>
          <w:szCs w:val="22"/>
        </w:rPr>
      </w:pPr>
    </w:p>
    <w:p w14:paraId="77CAE8A5" w14:textId="46D40E58" w:rsidR="00D922BE" w:rsidRDefault="00D922BE" w:rsidP="00D922BE">
      <w:pPr>
        <w:spacing w:line="22" w:lineRule="atLeast"/>
        <w:rPr>
          <w:rFonts w:asciiTheme="minorHAnsi" w:hAnsiTheme="minorHAnsi" w:cstheme="minorHAnsi"/>
          <w:color w:val="000000"/>
          <w:sz w:val="22"/>
          <w:szCs w:val="22"/>
        </w:rPr>
      </w:pPr>
      <w:r w:rsidRPr="00D922BE">
        <w:rPr>
          <w:rFonts w:asciiTheme="minorHAnsi" w:hAnsiTheme="minorHAnsi" w:cstheme="minorHAnsi"/>
          <w:color w:val="000000"/>
          <w:sz w:val="22"/>
          <w:szCs w:val="22"/>
        </w:rPr>
        <w:t>Peterlee is a garden town, with plenty of green spaces to nourish the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D922BE">
        <w:rPr>
          <w:rFonts w:asciiTheme="minorHAnsi" w:hAnsiTheme="minorHAnsi" w:cstheme="minorHAnsi"/>
          <w:color w:val="000000"/>
          <w:sz w:val="22"/>
          <w:szCs w:val="22"/>
        </w:rPr>
        <w:t xml:space="preserve">soul and has on its southern </w:t>
      </w:r>
      <w:r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Pr="00D922BE">
        <w:rPr>
          <w:rFonts w:asciiTheme="minorHAnsi" w:hAnsiTheme="minorHAnsi" w:cstheme="minorHAnsi"/>
          <w:color w:val="000000"/>
          <w:sz w:val="22"/>
          <w:szCs w:val="22"/>
        </w:rPr>
        <w:t>erimeter Castle Eden Dene National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D922BE">
        <w:rPr>
          <w:rFonts w:asciiTheme="minorHAnsi" w:hAnsiTheme="minorHAnsi" w:cstheme="minorHAnsi"/>
          <w:color w:val="000000"/>
          <w:sz w:val="22"/>
          <w:szCs w:val="22"/>
        </w:rPr>
        <w:t>Nature Reserve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.  </w:t>
      </w:r>
      <w:r w:rsidRPr="00D922BE">
        <w:rPr>
          <w:rFonts w:asciiTheme="minorHAnsi" w:hAnsiTheme="minorHAnsi" w:cstheme="minorHAnsi"/>
          <w:color w:val="000000"/>
          <w:sz w:val="22"/>
          <w:szCs w:val="22"/>
        </w:rPr>
        <w:t>We are also close to the East Durham Heritage Coast and the exceptional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D922BE">
        <w:rPr>
          <w:rFonts w:asciiTheme="minorHAnsi" w:hAnsiTheme="minorHAnsi" w:cstheme="minorHAnsi"/>
          <w:color w:val="000000"/>
          <w:sz w:val="22"/>
          <w:szCs w:val="22"/>
        </w:rPr>
        <w:t>road, bus and rail links, make accessing the beauty of God’s creation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D922BE">
        <w:rPr>
          <w:rFonts w:asciiTheme="minorHAnsi" w:hAnsiTheme="minorHAnsi" w:cstheme="minorHAnsi"/>
          <w:color w:val="000000"/>
          <w:sz w:val="22"/>
          <w:szCs w:val="22"/>
        </w:rPr>
        <w:t xml:space="preserve">across our region </w:t>
      </w:r>
      <w:proofErr w:type="gramStart"/>
      <w:r w:rsidRPr="00D922BE">
        <w:rPr>
          <w:rFonts w:asciiTheme="minorHAnsi" w:hAnsiTheme="minorHAnsi" w:cstheme="minorHAnsi"/>
          <w:color w:val="000000"/>
          <w:sz w:val="22"/>
          <w:szCs w:val="22"/>
        </w:rPr>
        <w:t>really easy</w:t>
      </w:r>
      <w:proofErr w:type="gramEnd"/>
      <w:r>
        <w:rPr>
          <w:rFonts w:asciiTheme="minorHAnsi" w:hAnsiTheme="minorHAnsi" w:cstheme="minorHAnsi"/>
          <w:color w:val="000000"/>
          <w:sz w:val="22"/>
          <w:szCs w:val="22"/>
        </w:rPr>
        <w:t>.  Although built as a New Town, it is set in a beautiful part of the North East with surrounding countryside and coast to enhance living and serving in this area.</w:t>
      </w:r>
    </w:p>
    <w:p w14:paraId="6F8C85B2" w14:textId="77777777" w:rsidR="00D922BE" w:rsidRPr="00D922BE" w:rsidRDefault="00D922BE" w:rsidP="00D922BE">
      <w:pPr>
        <w:spacing w:line="22" w:lineRule="atLeast"/>
        <w:rPr>
          <w:rFonts w:asciiTheme="minorHAnsi" w:hAnsiTheme="minorHAnsi" w:cstheme="minorHAnsi"/>
          <w:color w:val="000000"/>
          <w:sz w:val="22"/>
          <w:szCs w:val="22"/>
        </w:rPr>
      </w:pPr>
    </w:p>
    <w:p w14:paraId="1918D2E4" w14:textId="52F608EE" w:rsidR="00D922BE" w:rsidRDefault="00D922BE" w:rsidP="00D922BE">
      <w:pPr>
        <w:spacing w:line="22" w:lineRule="atLeast"/>
        <w:rPr>
          <w:rFonts w:asciiTheme="minorHAnsi" w:hAnsiTheme="minorHAnsi" w:cstheme="minorHAnsi"/>
          <w:color w:val="000000"/>
          <w:sz w:val="22"/>
          <w:szCs w:val="22"/>
        </w:rPr>
      </w:pPr>
      <w:r w:rsidRPr="00D922BE">
        <w:rPr>
          <w:rFonts w:asciiTheme="minorHAnsi" w:hAnsiTheme="minorHAnsi" w:cstheme="minorHAnsi"/>
          <w:color w:val="000000"/>
          <w:sz w:val="22"/>
          <w:szCs w:val="22"/>
        </w:rPr>
        <w:t>There is the Lubetkin Theatre within East Durham College, which offers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D922BE">
        <w:rPr>
          <w:rFonts w:asciiTheme="minorHAnsi" w:hAnsiTheme="minorHAnsi" w:cstheme="minorHAnsi"/>
          <w:color w:val="000000"/>
          <w:sz w:val="22"/>
          <w:szCs w:val="22"/>
        </w:rPr>
        <w:t>a wide range of productions throughout the year This is in addition to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D922BE">
        <w:rPr>
          <w:rFonts w:asciiTheme="minorHAnsi" w:hAnsiTheme="minorHAnsi" w:cstheme="minorHAnsi"/>
          <w:color w:val="000000"/>
          <w:sz w:val="22"/>
          <w:szCs w:val="22"/>
        </w:rPr>
        <w:t xml:space="preserve">the great number of theatres and music venues in local towns </w:t>
      </w:r>
      <w:r w:rsidRPr="00D922BE">
        <w:rPr>
          <w:rFonts w:asciiTheme="minorHAnsi" w:hAnsiTheme="minorHAnsi" w:cstheme="minorHAnsi"/>
          <w:color w:val="000000"/>
          <w:sz w:val="22"/>
          <w:szCs w:val="22"/>
        </w:rPr>
        <w:lastRenderedPageBreak/>
        <w:t>and cities,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D922BE">
        <w:rPr>
          <w:rFonts w:asciiTheme="minorHAnsi" w:hAnsiTheme="minorHAnsi" w:cstheme="minorHAnsi"/>
          <w:color w:val="000000"/>
          <w:sz w:val="22"/>
          <w:szCs w:val="22"/>
        </w:rPr>
        <w:t>offering a wide cross section of genres for the whole family to enjoy.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Further cultural opportunities are within easy reach in neighbouring cities and towns.</w:t>
      </w:r>
    </w:p>
    <w:p w14:paraId="27ED0F3D" w14:textId="77777777" w:rsidR="00D922BE" w:rsidRDefault="00D922BE" w:rsidP="00690EC6">
      <w:pPr>
        <w:spacing w:line="22" w:lineRule="atLeast"/>
        <w:rPr>
          <w:rFonts w:asciiTheme="minorHAnsi" w:hAnsiTheme="minorHAnsi" w:cstheme="minorHAnsi"/>
          <w:color w:val="000000"/>
          <w:sz w:val="22"/>
          <w:szCs w:val="22"/>
        </w:rPr>
      </w:pPr>
    </w:p>
    <w:p w14:paraId="18DDBD4F" w14:textId="28E91E52" w:rsidR="00BA612D" w:rsidRPr="00BA612D" w:rsidRDefault="00BA612D" w:rsidP="00BA612D">
      <w:pPr>
        <w:spacing w:line="22" w:lineRule="atLeast"/>
        <w:rPr>
          <w:rFonts w:asciiTheme="minorHAnsi" w:hAnsiTheme="minorHAnsi" w:cstheme="minorHAnsi"/>
          <w:color w:val="000000"/>
          <w:sz w:val="22"/>
          <w:szCs w:val="22"/>
        </w:rPr>
      </w:pPr>
      <w:r w:rsidRPr="00BA612D">
        <w:rPr>
          <w:rFonts w:asciiTheme="minorHAnsi" w:hAnsiTheme="minorHAnsi" w:cstheme="minorHAnsi"/>
          <w:color w:val="000000"/>
          <w:sz w:val="22"/>
          <w:szCs w:val="22"/>
        </w:rPr>
        <w:t xml:space="preserve">The parish has </w:t>
      </w:r>
      <w:r w:rsidR="00486B54">
        <w:rPr>
          <w:rFonts w:asciiTheme="minorHAnsi" w:hAnsiTheme="minorHAnsi" w:cstheme="minorHAnsi"/>
          <w:color w:val="000000"/>
          <w:sz w:val="22"/>
          <w:szCs w:val="22"/>
        </w:rPr>
        <w:t xml:space="preserve">population of 20643 and </w:t>
      </w:r>
      <w:r w:rsidRPr="00BA612D">
        <w:rPr>
          <w:rFonts w:asciiTheme="minorHAnsi" w:hAnsiTheme="minorHAnsi" w:cstheme="minorHAnsi"/>
          <w:color w:val="000000"/>
          <w:sz w:val="22"/>
          <w:szCs w:val="22"/>
        </w:rPr>
        <w:t xml:space="preserve">an IMD ranking of </w:t>
      </w:r>
      <w:r w:rsidR="00486B54">
        <w:rPr>
          <w:rFonts w:asciiTheme="minorHAnsi" w:hAnsiTheme="minorHAnsi" w:cstheme="minorHAnsi"/>
          <w:color w:val="000000"/>
          <w:sz w:val="22"/>
          <w:szCs w:val="22"/>
        </w:rPr>
        <w:t>465</w:t>
      </w:r>
      <w:r w:rsidRPr="00BA612D">
        <w:rPr>
          <w:rFonts w:asciiTheme="minorHAnsi" w:hAnsiTheme="minorHAnsi" w:cstheme="minorHAnsi"/>
          <w:color w:val="000000"/>
          <w:sz w:val="22"/>
          <w:szCs w:val="22"/>
        </w:rPr>
        <w:t xml:space="preserve"> (with 1 being the most deprived and 12,</w:t>
      </w:r>
      <w:r w:rsidR="00486B54">
        <w:rPr>
          <w:rFonts w:asciiTheme="minorHAnsi" w:hAnsiTheme="minorHAnsi" w:cstheme="minorHAnsi"/>
          <w:color w:val="000000"/>
          <w:sz w:val="22"/>
          <w:szCs w:val="22"/>
        </w:rPr>
        <w:t>154</w:t>
      </w:r>
      <w:r w:rsidRPr="00BA612D">
        <w:rPr>
          <w:rFonts w:asciiTheme="minorHAnsi" w:hAnsiTheme="minorHAnsi" w:cstheme="minorHAnsi"/>
          <w:color w:val="000000"/>
          <w:sz w:val="22"/>
          <w:szCs w:val="22"/>
        </w:rPr>
        <w:t xml:space="preserve"> being the least) so is in the most deprived parishes in the country. Nevertheless, St </w:t>
      </w:r>
      <w:r w:rsidR="00486B54">
        <w:rPr>
          <w:rFonts w:asciiTheme="minorHAnsi" w:hAnsiTheme="minorHAnsi" w:cstheme="minorHAnsi"/>
          <w:color w:val="000000"/>
          <w:sz w:val="22"/>
          <w:szCs w:val="22"/>
        </w:rPr>
        <w:t>Cuthbert</w:t>
      </w:r>
      <w:r w:rsidRPr="00BA612D">
        <w:rPr>
          <w:rFonts w:asciiTheme="minorHAnsi" w:hAnsiTheme="minorHAnsi" w:cstheme="minorHAnsi"/>
          <w:color w:val="000000"/>
          <w:sz w:val="22"/>
          <w:szCs w:val="22"/>
        </w:rPr>
        <w:t xml:space="preserve">’s is a parish </w:t>
      </w:r>
      <w:r w:rsidR="00486B54">
        <w:rPr>
          <w:rFonts w:asciiTheme="minorHAnsi" w:hAnsiTheme="minorHAnsi" w:cstheme="minorHAnsi"/>
          <w:color w:val="000000"/>
          <w:sz w:val="22"/>
          <w:szCs w:val="22"/>
        </w:rPr>
        <w:t xml:space="preserve">with a heart for its people and mission to them. </w:t>
      </w:r>
      <w:r w:rsidRPr="00BA612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05CA18CB" w14:textId="77777777" w:rsidR="00BA612D" w:rsidRDefault="00BA612D" w:rsidP="00690EC6">
      <w:pPr>
        <w:spacing w:line="22" w:lineRule="atLeast"/>
        <w:rPr>
          <w:rFonts w:asciiTheme="minorHAnsi" w:hAnsiTheme="minorHAnsi" w:cstheme="minorHAnsi"/>
          <w:color w:val="000000"/>
          <w:sz w:val="22"/>
          <w:szCs w:val="22"/>
        </w:rPr>
      </w:pPr>
    </w:p>
    <w:p w14:paraId="6349CB22" w14:textId="1A05E0FD" w:rsidR="00486B54" w:rsidRDefault="00486B54" w:rsidP="00690EC6">
      <w:pPr>
        <w:spacing w:line="22" w:lineRule="atLeast"/>
        <w:rPr>
          <w:rFonts w:asciiTheme="minorHAnsi" w:hAnsiTheme="minorHAnsi" w:cstheme="minorHAnsi"/>
          <w:color w:val="000000"/>
          <w:sz w:val="22"/>
          <w:szCs w:val="22"/>
        </w:rPr>
      </w:pPr>
      <w:r w:rsidRPr="00486B54">
        <w:rPr>
          <w:rFonts w:asciiTheme="minorHAnsi" w:hAnsiTheme="minorHAnsi" w:cstheme="minorHAnsi"/>
          <w:color w:val="000000"/>
          <w:sz w:val="22"/>
          <w:szCs w:val="22"/>
        </w:rPr>
        <w:t xml:space="preserve">Abstract </w:t>
      </w:r>
      <w:r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486B54">
        <w:rPr>
          <w:rFonts w:asciiTheme="minorHAnsi" w:hAnsiTheme="minorHAnsi" w:cstheme="minorHAnsi"/>
          <w:color w:val="000000"/>
          <w:sz w:val="22"/>
          <w:szCs w:val="22"/>
        </w:rPr>
        <w:t>rchitecture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and h</w:t>
      </w:r>
      <w:r w:rsidRPr="00486B54">
        <w:rPr>
          <w:rFonts w:asciiTheme="minorHAnsi" w:hAnsiTheme="minorHAnsi" w:cstheme="minorHAnsi"/>
          <w:color w:val="000000"/>
          <w:sz w:val="22"/>
          <w:szCs w:val="22"/>
        </w:rPr>
        <w:t>istory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have a key role to play in the town.  It </w:t>
      </w:r>
      <w:r w:rsidRPr="00486B54">
        <w:rPr>
          <w:rFonts w:asciiTheme="minorHAnsi" w:hAnsiTheme="minorHAnsi" w:cstheme="minorHAnsi"/>
          <w:color w:val="000000"/>
          <w:sz w:val="22"/>
          <w:szCs w:val="22"/>
        </w:rPr>
        <w:t>is known for unique 20th-century landmarks like the modernist Apollo Pavilion, which was designed by artist Victor Pasmore and serves as an eccentric, sculptural monument to the 1950s/1960s space race.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It boasts </w:t>
      </w:r>
      <w:r w:rsidRPr="00486B54">
        <w:rPr>
          <w:rFonts w:asciiTheme="minorHAnsi" w:hAnsiTheme="minorHAnsi" w:cstheme="minorHAnsi"/>
          <w:color w:val="000000"/>
          <w:sz w:val="22"/>
          <w:szCs w:val="22"/>
        </w:rPr>
        <w:t>Castle Eden Dene National Nature Reserve</w:t>
      </w:r>
      <w:r>
        <w:rPr>
          <w:rFonts w:asciiTheme="minorHAnsi" w:hAnsiTheme="minorHAnsi" w:cstheme="minorHAnsi"/>
          <w:color w:val="000000"/>
          <w:sz w:val="22"/>
          <w:szCs w:val="22"/>
        </w:rPr>
        <w:t>, which is o</w:t>
      </w:r>
      <w:r w:rsidRPr="00486B54">
        <w:rPr>
          <w:rFonts w:asciiTheme="minorHAnsi" w:hAnsiTheme="minorHAnsi" w:cstheme="minorHAnsi"/>
          <w:color w:val="000000"/>
          <w:sz w:val="22"/>
          <w:szCs w:val="22"/>
        </w:rPr>
        <w:t xml:space="preserve">ne of the most beautiful natural sites in County Durham, this sprawling, 500+ acre reserve is the largest area of semi-natural woodland in the North East.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86B54">
        <w:rPr>
          <w:rFonts w:asciiTheme="minorHAnsi" w:hAnsiTheme="minorHAnsi" w:cstheme="minorHAnsi"/>
          <w:color w:val="000000"/>
          <w:sz w:val="22"/>
          <w:szCs w:val="22"/>
        </w:rPr>
        <w:t>It’s an incredible spot for peaceful walking, birdwatching, and enjoying ancient trees.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</w:p>
    <w:p w14:paraId="6507B6A4" w14:textId="77777777" w:rsidR="00ED406A" w:rsidRDefault="00ED406A" w:rsidP="00690EC6">
      <w:pPr>
        <w:spacing w:line="22" w:lineRule="atLeast"/>
        <w:rPr>
          <w:rFonts w:asciiTheme="minorHAnsi" w:hAnsiTheme="minorHAnsi" w:cstheme="minorHAnsi"/>
          <w:color w:val="000000"/>
          <w:sz w:val="22"/>
          <w:szCs w:val="22"/>
        </w:rPr>
      </w:pPr>
    </w:p>
    <w:p w14:paraId="57D03131" w14:textId="3A16454B" w:rsidR="00ED406A" w:rsidRDefault="00ED406A" w:rsidP="00690EC6">
      <w:pPr>
        <w:spacing w:line="22" w:lineRule="atLeast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Its c</w:t>
      </w:r>
      <w:r w:rsidRPr="00ED406A">
        <w:rPr>
          <w:rFonts w:asciiTheme="minorHAnsi" w:hAnsiTheme="minorHAnsi" w:cstheme="minorHAnsi"/>
          <w:color w:val="000000"/>
          <w:sz w:val="22"/>
          <w:szCs w:val="22"/>
        </w:rPr>
        <w:t xml:space="preserve">entral </w:t>
      </w:r>
      <w:r>
        <w:rPr>
          <w:rFonts w:asciiTheme="minorHAnsi" w:hAnsiTheme="minorHAnsi" w:cstheme="minorHAnsi"/>
          <w:color w:val="000000"/>
          <w:sz w:val="22"/>
          <w:szCs w:val="22"/>
        </w:rPr>
        <w:t>l</w:t>
      </w:r>
      <w:r w:rsidRPr="00ED406A">
        <w:rPr>
          <w:rFonts w:asciiTheme="minorHAnsi" w:hAnsiTheme="minorHAnsi" w:cstheme="minorHAnsi"/>
          <w:color w:val="000000"/>
          <w:sz w:val="22"/>
          <w:szCs w:val="22"/>
        </w:rPr>
        <w:t xml:space="preserve">ocation </w:t>
      </w:r>
      <w:r>
        <w:rPr>
          <w:rFonts w:asciiTheme="minorHAnsi" w:hAnsiTheme="minorHAnsi" w:cstheme="minorHAnsi"/>
          <w:color w:val="000000"/>
          <w:sz w:val="22"/>
          <w:szCs w:val="22"/>
        </w:rPr>
        <w:t>is perfect for c</w:t>
      </w:r>
      <w:r w:rsidRPr="00ED406A">
        <w:rPr>
          <w:rFonts w:asciiTheme="minorHAnsi" w:hAnsiTheme="minorHAnsi" w:cstheme="minorHAnsi"/>
          <w:color w:val="000000"/>
          <w:sz w:val="22"/>
          <w:szCs w:val="22"/>
        </w:rPr>
        <w:t>ommuting</w:t>
      </w:r>
      <w:r w:rsidR="00AA773F">
        <w:rPr>
          <w:rFonts w:asciiTheme="minorHAnsi" w:hAnsiTheme="minorHAnsi" w:cstheme="minorHAnsi"/>
          <w:color w:val="000000"/>
          <w:sz w:val="22"/>
          <w:szCs w:val="22"/>
        </w:rPr>
        <w:t>, s</w:t>
      </w:r>
      <w:r w:rsidRPr="00ED406A">
        <w:rPr>
          <w:rFonts w:asciiTheme="minorHAnsi" w:hAnsiTheme="minorHAnsi" w:cstheme="minorHAnsi"/>
          <w:color w:val="000000"/>
          <w:sz w:val="22"/>
          <w:szCs w:val="22"/>
        </w:rPr>
        <w:t>ituated perfectly on the A19, the town sits within easy reach of beautiful coastlines</w:t>
      </w:r>
      <w:r w:rsidR="00AA773F">
        <w:rPr>
          <w:rFonts w:asciiTheme="minorHAnsi" w:hAnsiTheme="minorHAnsi" w:cstheme="minorHAnsi"/>
          <w:color w:val="000000"/>
          <w:sz w:val="22"/>
          <w:szCs w:val="22"/>
        </w:rPr>
        <w:t xml:space="preserve">, neighbouring towns, cities and rail and air links.  </w:t>
      </w:r>
      <w:r w:rsidR="005A0C7B">
        <w:rPr>
          <w:rFonts w:asciiTheme="minorHAnsi" w:hAnsiTheme="minorHAnsi" w:cstheme="minorHAnsi"/>
          <w:color w:val="000000"/>
          <w:sz w:val="22"/>
          <w:szCs w:val="22"/>
        </w:rPr>
        <w:t>Peterlee has a s</w:t>
      </w:r>
      <w:r w:rsidR="005A0C7B" w:rsidRPr="005A0C7B">
        <w:rPr>
          <w:rFonts w:asciiTheme="minorHAnsi" w:hAnsiTheme="minorHAnsi" w:cstheme="minorHAnsi"/>
          <w:color w:val="000000"/>
          <w:sz w:val="22"/>
          <w:szCs w:val="22"/>
        </w:rPr>
        <w:t xml:space="preserve">trong </w:t>
      </w:r>
      <w:r w:rsidR="00056E31">
        <w:rPr>
          <w:rFonts w:asciiTheme="minorHAnsi" w:hAnsiTheme="minorHAnsi" w:cstheme="minorHAnsi"/>
          <w:color w:val="000000"/>
          <w:sz w:val="22"/>
          <w:szCs w:val="22"/>
        </w:rPr>
        <w:t>c</w:t>
      </w:r>
      <w:r w:rsidR="005A0C7B" w:rsidRPr="005A0C7B">
        <w:rPr>
          <w:rFonts w:asciiTheme="minorHAnsi" w:hAnsiTheme="minorHAnsi" w:cstheme="minorHAnsi"/>
          <w:color w:val="000000"/>
          <w:sz w:val="22"/>
          <w:szCs w:val="22"/>
        </w:rPr>
        <w:t xml:space="preserve">ommunity </w:t>
      </w:r>
      <w:r w:rsidR="00056E31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="005A0C7B" w:rsidRPr="005A0C7B">
        <w:rPr>
          <w:rFonts w:asciiTheme="minorHAnsi" w:hAnsiTheme="minorHAnsi" w:cstheme="minorHAnsi"/>
          <w:color w:val="000000"/>
          <w:sz w:val="22"/>
          <w:szCs w:val="22"/>
        </w:rPr>
        <w:t xml:space="preserve">pirit </w:t>
      </w:r>
      <w:r w:rsidR="00056E31">
        <w:rPr>
          <w:rFonts w:asciiTheme="minorHAnsi" w:hAnsiTheme="minorHAnsi" w:cstheme="minorHAnsi"/>
          <w:color w:val="000000"/>
          <w:sz w:val="22"/>
          <w:szCs w:val="22"/>
        </w:rPr>
        <w:t>and cu</w:t>
      </w:r>
      <w:r w:rsidR="005A0C7B" w:rsidRPr="005A0C7B">
        <w:rPr>
          <w:rFonts w:asciiTheme="minorHAnsi" w:hAnsiTheme="minorHAnsi" w:cstheme="minorHAnsi"/>
          <w:color w:val="000000"/>
          <w:sz w:val="22"/>
          <w:szCs w:val="22"/>
        </w:rPr>
        <w:t>lture</w:t>
      </w:r>
      <w:r w:rsidR="00056E31">
        <w:rPr>
          <w:rFonts w:asciiTheme="minorHAnsi" w:hAnsiTheme="minorHAnsi" w:cstheme="minorHAnsi"/>
          <w:color w:val="000000"/>
          <w:sz w:val="22"/>
          <w:szCs w:val="22"/>
        </w:rPr>
        <w:t xml:space="preserve">.  </w:t>
      </w:r>
      <w:r w:rsidR="005A0C7B" w:rsidRPr="005A0C7B">
        <w:rPr>
          <w:rFonts w:asciiTheme="minorHAnsi" w:hAnsiTheme="minorHAnsi" w:cstheme="minorHAnsi"/>
          <w:color w:val="000000"/>
          <w:sz w:val="22"/>
          <w:szCs w:val="22"/>
        </w:rPr>
        <w:t>Despite being a younger town</w:t>
      </w:r>
      <w:r w:rsidR="00056E31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5A0C7B" w:rsidRPr="005A0C7B">
        <w:rPr>
          <w:rFonts w:asciiTheme="minorHAnsi" w:hAnsiTheme="minorHAnsi" w:cstheme="minorHAnsi"/>
          <w:color w:val="000000"/>
          <w:sz w:val="22"/>
          <w:szCs w:val="22"/>
        </w:rPr>
        <w:t xml:space="preserve">it boasts a fantastic community spirit. </w:t>
      </w:r>
      <w:r w:rsidR="00056E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A0C7B" w:rsidRPr="005A0C7B">
        <w:rPr>
          <w:rFonts w:asciiTheme="minorHAnsi" w:hAnsiTheme="minorHAnsi" w:cstheme="minorHAnsi"/>
          <w:color w:val="000000"/>
          <w:sz w:val="22"/>
          <w:szCs w:val="22"/>
        </w:rPr>
        <w:t xml:space="preserve">The town </w:t>
      </w:r>
      <w:r w:rsidR="00056E31" w:rsidRPr="005A0C7B">
        <w:rPr>
          <w:rFonts w:asciiTheme="minorHAnsi" w:hAnsiTheme="minorHAnsi" w:cstheme="minorHAnsi"/>
          <w:color w:val="000000"/>
          <w:sz w:val="22"/>
          <w:szCs w:val="22"/>
        </w:rPr>
        <w:t>centre</w:t>
      </w:r>
      <w:r w:rsidR="005A0C7B" w:rsidRPr="005A0C7B">
        <w:rPr>
          <w:rFonts w:asciiTheme="minorHAnsi" w:hAnsiTheme="minorHAnsi" w:cstheme="minorHAnsi"/>
          <w:color w:val="000000"/>
          <w:sz w:val="22"/>
          <w:szCs w:val="22"/>
        </w:rPr>
        <w:t xml:space="preserve"> offers great shopping via the Castle Dene Shopping Centre, and there are community-driven festivities throughout the year.</w:t>
      </w:r>
      <w:r w:rsidR="00056E31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r w:rsidR="00921D31">
        <w:rPr>
          <w:rFonts w:asciiTheme="minorHAnsi" w:hAnsiTheme="minorHAnsi" w:cstheme="minorHAnsi"/>
          <w:color w:val="000000"/>
          <w:sz w:val="22"/>
          <w:szCs w:val="22"/>
        </w:rPr>
        <w:t>There are good f</w:t>
      </w:r>
      <w:r w:rsidR="005A0C7B" w:rsidRPr="005A0C7B">
        <w:rPr>
          <w:rFonts w:asciiTheme="minorHAnsi" w:hAnsiTheme="minorHAnsi" w:cstheme="minorHAnsi"/>
          <w:color w:val="000000"/>
          <w:sz w:val="22"/>
          <w:szCs w:val="22"/>
        </w:rPr>
        <w:t>amily</w:t>
      </w:r>
      <w:r w:rsidR="00921D31">
        <w:rPr>
          <w:rFonts w:asciiTheme="minorHAnsi" w:hAnsiTheme="minorHAnsi" w:cstheme="minorHAnsi"/>
          <w:color w:val="000000"/>
          <w:sz w:val="22"/>
          <w:szCs w:val="22"/>
        </w:rPr>
        <w:t xml:space="preserve"> f</w:t>
      </w:r>
      <w:r w:rsidR="005A0C7B" w:rsidRPr="005A0C7B">
        <w:rPr>
          <w:rFonts w:asciiTheme="minorHAnsi" w:hAnsiTheme="minorHAnsi" w:cstheme="minorHAnsi"/>
          <w:color w:val="000000"/>
          <w:sz w:val="22"/>
          <w:szCs w:val="22"/>
        </w:rPr>
        <w:t xml:space="preserve">riendly </w:t>
      </w:r>
      <w:r w:rsidR="00921D31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="005A0C7B" w:rsidRPr="005A0C7B">
        <w:rPr>
          <w:rFonts w:asciiTheme="minorHAnsi" w:hAnsiTheme="minorHAnsi" w:cstheme="minorHAnsi"/>
          <w:color w:val="000000"/>
          <w:sz w:val="22"/>
          <w:szCs w:val="22"/>
        </w:rPr>
        <w:t>menities</w:t>
      </w:r>
      <w:r w:rsidR="00921D31">
        <w:rPr>
          <w:rFonts w:asciiTheme="minorHAnsi" w:hAnsiTheme="minorHAnsi" w:cstheme="minorHAnsi"/>
          <w:color w:val="000000"/>
          <w:sz w:val="22"/>
          <w:szCs w:val="22"/>
        </w:rPr>
        <w:t>; f</w:t>
      </w:r>
      <w:r w:rsidR="005A0C7B" w:rsidRPr="005A0C7B">
        <w:rPr>
          <w:rFonts w:asciiTheme="minorHAnsi" w:hAnsiTheme="minorHAnsi" w:cstheme="minorHAnsi"/>
          <w:color w:val="000000"/>
          <w:sz w:val="22"/>
          <w:szCs w:val="22"/>
        </w:rPr>
        <w:t xml:space="preserve">rom </w:t>
      </w:r>
      <w:proofErr w:type="gramStart"/>
      <w:r w:rsidR="005A0C7B" w:rsidRPr="005A0C7B">
        <w:rPr>
          <w:rFonts w:asciiTheme="minorHAnsi" w:hAnsiTheme="minorHAnsi" w:cstheme="minorHAnsi"/>
          <w:color w:val="000000"/>
          <w:sz w:val="22"/>
          <w:szCs w:val="22"/>
        </w:rPr>
        <w:t>highly-rated</w:t>
      </w:r>
      <w:proofErr w:type="gramEnd"/>
      <w:r w:rsidR="005A0C7B" w:rsidRPr="005A0C7B">
        <w:rPr>
          <w:rFonts w:asciiTheme="minorHAnsi" w:hAnsiTheme="minorHAnsi" w:cstheme="minorHAnsi"/>
          <w:color w:val="000000"/>
          <w:sz w:val="22"/>
          <w:szCs w:val="22"/>
        </w:rPr>
        <w:t xml:space="preserve"> local primary</w:t>
      </w:r>
      <w:r w:rsidR="00842FE5">
        <w:rPr>
          <w:rFonts w:asciiTheme="minorHAnsi" w:hAnsiTheme="minorHAnsi" w:cstheme="minorHAnsi"/>
          <w:color w:val="000000"/>
          <w:sz w:val="22"/>
          <w:szCs w:val="22"/>
        </w:rPr>
        <w:t xml:space="preserve"> and </w:t>
      </w:r>
      <w:r w:rsidR="005A0C7B" w:rsidRPr="005A0C7B">
        <w:rPr>
          <w:rFonts w:asciiTheme="minorHAnsi" w:hAnsiTheme="minorHAnsi" w:cstheme="minorHAnsi"/>
          <w:color w:val="000000"/>
          <w:sz w:val="22"/>
          <w:szCs w:val="22"/>
        </w:rPr>
        <w:t>secondary schools</w:t>
      </w:r>
      <w:r w:rsidR="00842FE5">
        <w:rPr>
          <w:rFonts w:asciiTheme="minorHAnsi" w:hAnsiTheme="minorHAnsi" w:cstheme="minorHAnsi"/>
          <w:color w:val="000000"/>
          <w:sz w:val="22"/>
          <w:szCs w:val="22"/>
        </w:rPr>
        <w:t xml:space="preserve"> and further education colleges </w:t>
      </w:r>
      <w:r w:rsidR="005A0C7B" w:rsidRPr="005A0C7B">
        <w:rPr>
          <w:rFonts w:asciiTheme="minorHAnsi" w:hAnsiTheme="minorHAnsi" w:cstheme="minorHAnsi"/>
          <w:color w:val="000000"/>
          <w:sz w:val="22"/>
          <w:szCs w:val="22"/>
        </w:rPr>
        <w:t xml:space="preserve">to </w:t>
      </w:r>
      <w:r w:rsidR="00842FE5">
        <w:rPr>
          <w:rFonts w:asciiTheme="minorHAnsi" w:hAnsiTheme="minorHAnsi" w:cstheme="minorHAnsi"/>
          <w:color w:val="000000"/>
          <w:sz w:val="22"/>
          <w:szCs w:val="22"/>
        </w:rPr>
        <w:t xml:space="preserve">opportunities for </w:t>
      </w:r>
      <w:proofErr w:type="spellStart"/>
      <w:r w:rsidR="00842FE5">
        <w:rPr>
          <w:rFonts w:asciiTheme="minorHAnsi" w:hAnsiTheme="minorHAnsi" w:cstheme="minorHAnsi"/>
          <w:color w:val="000000"/>
          <w:sz w:val="22"/>
          <w:szCs w:val="22"/>
        </w:rPr>
        <w:t>pre school</w:t>
      </w:r>
      <w:proofErr w:type="spellEnd"/>
      <w:r w:rsidR="00842FE5">
        <w:rPr>
          <w:rFonts w:asciiTheme="minorHAnsi" w:hAnsiTheme="minorHAnsi" w:cstheme="minorHAnsi"/>
          <w:color w:val="000000"/>
          <w:sz w:val="22"/>
          <w:szCs w:val="22"/>
        </w:rPr>
        <w:t xml:space="preserve"> and young children</w:t>
      </w:r>
      <w:r w:rsidR="00DB0992">
        <w:rPr>
          <w:rFonts w:asciiTheme="minorHAnsi" w:hAnsiTheme="minorHAnsi" w:cstheme="minorHAnsi"/>
          <w:color w:val="000000"/>
          <w:sz w:val="22"/>
          <w:szCs w:val="22"/>
        </w:rPr>
        <w:t>.  T</w:t>
      </w:r>
      <w:r w:rsidR="005A0C7B" w:rsidRPr="005A0C7B">
        <w:rPr>
          <w:rFonts w:asciiTheme="minorHAnsi" w:hAnsiTheme="minorHAnsi" w:cstheme="minorHAnsi"/>
          <w:color w:val="000000"/>
          <w:sz w:val="22"/>
          <w:szCs w:val="22"/>
        </w:rPr>
        <w:t>he town has plenty of dedicated spaces for younger children</w:t>
      </w:r>
    </w:p>
    <w:p w14:paraId="529054C8" w14:textId="77777777" w:rsidR="00486B54" w:rsidRPr="00690EC6" w:rsidRDefault="00486B54" w:rsidP="00690EC6">
      <w:pPr>
        <w:spacing w:line="22" w:lineRule="atLeast"/>
        <w:rPr>
          <w:rFonts w:asciiTheme="minorHAnsi" w:hAnsiTheme="minorHAnsi" w:cstheme="minorHAnsi"/>
          <w:color w:val="000000"/>
          <w:sz w:val="22"/>
          <w:szCs w:val="22"/>
        </w:rPr>
      </w:pPr>
    </w:p>
    <w:p w14:paraId="247B584C" w14:textId="09B3F7FA" w:rsidR="00690EC6" w:rsidRPr="00690EC6" w:rsidRDefault="00690EC6" w:rsidP="00690EC6">
      <w:pPr>
        <w:spacing w:line="22" w:lineRule="atLeast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There is </w:t>
      </w:r>
      <w:r w:rsidRPr="00690EC6">
        <w:rPr>
          <w:rFonts w:asciiTheme="minorHAnsi" w:hAnsiTheme="minorHAnsi" w:cstheme="minorHAnsi"/>
          <w:color w:val="000000"/>
          <w:sz w:val="22"/>
          <w:szCs w:val="22"/>
        </w:rPr>
        <w:t xml:space="preserve">a congregation of around </w:t>
      </w:r>
      <w:r w:rsidR="00FA4579">
        <w:rPr>
          <w:rFonts w:asciiTheme="minorHAnsi" w:hAnsiTheme="minorHAnsi" w:cstheme="minorHAnsi"/>
          <w:color w:val="000000"/>
          <w:sz w:val="22"/>
          <w:szCs w:val="22"/>
        </w:rPr>
        <w:t>35 - 45</w:t>
      </w:r>
      <w:r w:rsidRPr="00690EC6">
        <w:rPr>
          <w:rFonts w:asciiTheme="minorHAnsi" w:hAnsiTheme="minorHAnsi" w:cstheme="minorHAnsi"/>
          <w:color w:val="000000"/>
          <w:sz w:val="22"/>
          <w:szCs w:val="22"/>
        </w:rPr>
        <w:t xml:space="preserve"> people with a strong eucharistic tradition, </w:t>
      </w:r>
      <w:r w:rsidR="00FA4579">
        <w:rPr>
          <w:rFonts w:asciiTheme="minorHAnsi" w:hAnsiTheme="minorHAnsi" w:cstheme="minorHAnsi"/>
          <w:color w:val="000000"/>
          <w:sz w:val="22"/>
          <w:szCs w:val="22"/>
        </w:rPr>
        <w:t>and</w:t>
      </w:r>
      <w:r w:rsidRPr="00690EC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they</w:t>
      </w:r>
      <w:r w:rsidRPr="00690EC6">
        <w:rPr>
          <w:rFonts w:asciiTheme="minorHAnsi" w:hAnsiTheme="minorHAnsi" w:cstheme="minorHAnsi"/>
          <w:color w:val="000000"/>
          <w:sz w:val="22"/>
          <w:szCs w:val="22"/>
        </w:rPr>
        <w:t xml:space="preserve"> are open to exploring new ways of worshipping together.</w:t>
      </w:r>
      <w:r w:rsidR="00FA4579">
        <w:rPr>
          <w:rFonts w:asciiTheme="minorHAnsi" w:hAnsiTheme="minorHAnsi" w:cstheme="minorHAnsi"/>
          <w:color w:val="000000"/>
          <w:sz w:val="22"/>
          <w:szCs w:val="22"/>
        </w:rPr>
        <w:t xml:space="preserve">  They strive to be inclusive of all people and traditions.</w:t>
      </w:r>
    </w:p>
    <w:p w14:paraId="2D443405" w14:textId="1C7F448E" w:rsidR="00B24A0F" w:rsidRDefault="00B24A0F" w:rsidP="00EB0C76">
      <w:pPr>
        <w:spacing w:line="22" w:lineRule="atLeast"/>
        <w:rPr>
          <w:rFonts w:asciiTheme="minorHAnsi" w:hAnsiTheme="minorHAnsi" w:cstheme="minorHAnsi"/>
          <w:sz w:val="22"/>
          <w:szCs w:val="22"/>
        </w:rPr>
      </w:pPr>
    </w:p>
    <w:p w14:paraId="429C8189" w14:textId="09AD03FB" w:rsidR="00690EC6" w:rsidRDefault="00690EC6" w:rsidP="00690EC6">
      <w:pPr>
        <w:spacing w:line="22" w:lineRule="atLeast"/>
        <w:rPr>
          <w:rFonts w:asciiTheme="minorHAnsi" w:hAnsiTheme="minorHAnsi" w:cstheme="minorHAnsi"/>
          <w:sz w:val="22"/>
          <w:szCs w:val="22"/>
        </w:rPr>
      </w:pPr>
      <w:r w:rsidRPr="00690EC6">
        <w:rPr>
          <w:rFonts w:asciiTheme="minorHAnsi" w:hAnsiTheme="minorHAnsi" w:cstheme="minorHAnsi"/>
          <w:sz w:val="22"/>
          <w:szCs w:val="22"/>
        </w:rPr>
        <w:t xml:space="preserve">This is an exciting time to be joining St </w:t>
      </w:r>
      <w:r w:rsidR="00FA4579">
        <w:rPr>
          <w:rFonts w:asciiTheme="minorHAnsi" w:hAnsiTheme="minorHAnsi" w:cstheme="minorHAnsi"/>
          <w:sz w:val="22"/>
          <w:szCs w:val="22"/>
        </w:rPr>
        <w:t>Cuthbert</w:t>
      </w:r>
      <w:r w:rsidRPr="00690EC6">
        <w:rPr>
          <w:rFonts w:asciiTheme="minorHAnsi" w:hAnsiTheme="minorHAnsi" w:cstheme="minorHAnsi"/>
          <w:sz w:val="22"/>
          <w:szCs w:val="22"/>
        </w:rPr>
        <w:t xml:space="preserve">’s </w:t>
      </w:r>
      <w:r w:rsidR="00FA4579">
        <w:rPr>
          <w:rFonts w:asciiTheme="minorHAnsi" w:hAnsiTheme="minorHAnsi" w:cstheme="minorHAnsi"/>
          <w:sz w:val="22"/>
          <w:szCs w:val="22"/>
        </w:rPr>
        <w:t xml:space="preserve">Peterlee, </w:t>
      </w:r>
      <w:r w:rsidR="003C16E3">
        <w:rPr>
          <w:rFonts w:asciiTheme="minorHAnsi" w:hAnsiTheme="minorHAnsi" w:cstheme="minorHAnsi"/>
          <w:sz w:val="22"/>
          <w:szCs w:val="22"/>
        </w:rPr>
        <w:t xml:space="preserve">when </w:t>
      </w:r>
      <w:r>
        <w:rPr>
          <w:rFonts w:asciiTheme="minorHAnsi" w:hAnsiTheme="minorHAnsi" w:cstheme="minorHAnsi"/>
          <w:sz w:val="22"/>
          <w:szCs w:val="22"/>
        </w:rPr>
        <w:t xml:space="preserve">the church is </w:t>
      </w:r>
      <w:r w:rsidRPr="00690EC6">
        <w:rPr>
          <w:rFonts w:asciiTheme="minorHAnsi" w:hAnsiTheme="minorHAnsi" w:cstheme="minorHAnsi"/>
          <w:sz w:val="22"/>
          <w:szCs w:val="22"/>
        </w:rPr>
        <w:t xml:space="preserve">hopeful that this is the beginning of a new chapter in </w:t>
      </w:r>
      <w:r>
        <w:rPr>
          <w:rFonts w:asciiTheme="minorHAnsi" w:hAnsiTheme="minorHAnsi" w:cstheme="minorHAnsi"/>
          <w:sz w:val="22"/>
          <w:szCs w:val="22"/>
        </w:rPr>
        <w:t>their life together</w:t>
      </w:r>
      <w:r w:rsidR="003C16E3">
        <w:rPr>
          <w:rFonts w:asciiTheme="minorHAnsi" w:hAnsiTheme="minorHAnsi" w:cstheme="minorHAnsi"/>
          <w:sz w:val="22"/>
          <w:szCs w:val="22"/>
        </w:rPr>
        <w:t xml:space="preserve"> with a priest to lead them deeper in spirituality and discipleship</w:t>
      </w:r>
      <w:r w:rsidR="005B6367">
        <w:rPr>
          <w:rFonts w:asciiTheme="minorHAnsi" w:hAnsiTheme="minorHAnsi" w:cstheme="minorHAnsi"/>
          <w:sz w:val="22"/>
          <w:szCs w:val="22"/>
        </w:rPr>
        <w:t xml:space="preserve"> as well as service of their community</w:t>
      </w:r>
      <w:r w:rsidRPr="00690EC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26F70D9" w14:textId="77777777" w:rsidR="00690EC6" w:rsidRDefault="00690EC6" w:rsidP="00690EC6">
      <w:pPr>
        <w:spacing w:line="22" w:lineRule="atLeast"/>
        <w:rPr>
          <w:rFonts w:asciiTheme="minorHAnsi" w:hAnsiTheme="minorHAnsi" w:cstheme="minorHAnsi"/>
          <w:sz w:val="22"/>
          <w:szCs w:val="22"/>
        </w:rPr>
      </w:pPr>
    </w:p>
    <w:p w14:paraId="2410516E" w14:textId="22F70451" w:rsidR="00690EC6" w:rsidRPr="00690EC6" w:rsidRDefault="00690EC6" w:rsidP="00690EC6">
      <w:pPr>
        <w:spacing w:line="22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 Hilda’s</w:t>
      </w:r>
      <w:r w:rsidRPr="00690EC6">
        <w:rPr>
          <w:rFonts w:asciiTheme="minorHAnsi" w:hAnsiTheme="minorHAnsi" w:cstheme="minorHAnsi"/>
          <w:sz w:val="22"/>
          <w:szCs w:val="22"/>
        </w:rPr>
        <w:t xml:space="preserve"> are praying for a priest in charge who can help </w:t>
      </w:r>
      <w:r>
        <w:rPr>
          <w:rFonts w:asciiTheme="minorHAnsi" w:hAnsiTheme="minorHAnsi" w:cstheme="minorHAnsi"/>
          <w:sz w:val="22"/>
          <w:szCs w:val="22"/>
        </w:rPr>
        <w:t>them</w:t>
      </w:r>
      <w:r w:rsidRPr="00690EC6">
        <w:rPr>
          <w:rFonts w:asciiTheme="minorHAnsi" w:hAnsiTheme="minorHAnsi" w:cstheme="minorHAnsi"/>
          <w:sz w:val="22"/>
          <w:szCs w:val="22"/>
        </w:rPr>
        <w:t xml:space="preserve"> be a sustainable </w:t>
      </w:r>
      <w:r w:rsidR="005B6367">
        <w:rPr>
          <w:rFonts w:asciiTheme="minorHAnsi" w:hAnsiTheme="minorHAnsi" w:cstheme="minorHAnsi"/>
          <w:sz w:val="22"/>
          <w:szCs w:val="22"/>
        </w:rPr>
        <w:t xml:space="preserve">presence with a deeper </w:t>
      </w:r>
      <w:r w:rsidRPr="00690EC6">
        <w:rPr>
          <w:rFonts w:asciiTheme="minorHAnsi" w:hAnsiTheme="minorHAnsi" w:cstheme="minorHAnsi"/>
          <w:sz w:val="22"/>
          <w:szCs w:val="22"/>
        </w:rPr>
        <w:t xml:space="preserve">spiritual life, that </w:t>
      </w:r>
      <w:r w:rsidR="005B6367">
        <w:rPr>
          <w:rFonts w:asciiTheme="minorHAnsi" w:hAnsiTheme="minorHAnsi" w:cstheme="minorHAnsi"/>
          <w:sz w:val="22"/>
          <w:szCs w:val="22"/>
        </w:rPr>
        <w:t>makes Peterlee a better place for having St Cuthbert’s in it</w:t>
      </w:r>
      <w:r w:rsidRPr="00690EC6">
        <w:rPr>
          <w:rFonts w:asciiTheme="minorHAnsi" w:hAnsiTheme="minorHAnsi" w:cstheme="minorHAnsi"/>
          <w:sz w:val="22"/>
          <w:szCs w:val="22"/>
        </w:rPr>
        <w:t xml:space="preserve"> for generations to come.</w:t>
      </w:r>
    </w:p>
    <w:p w14:paraId="394E34E9" w14:textId="77777777" w:rsidR="007B26D7" w:rsidRDefault="007B26D7" w:rsidP="00FB53D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8509EF9" w14:textId="77777777" w:rsidR="00B74C00" w:rsidRDefault="00B74C00" w:rsidP="00FB53D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7EF5F25" w14:textId="77777777" w:rsidR="00B74C00" w:rsidRPr="00B74C00" w:rsidRDefault="00B74C00" w:rsidP="00B74C00">
      <w:pPr>
        <w:rPr>
          <w:rFonts w:asciiTheme="minorHAnsi" w:hAnsiTheme="minorHAnsi" w:cstheme="minorHAnsi"/>
          <w:b/>
        </w:rPr>
      </w:pPr>
      <w:r w:rsidRPr="00B74C00">
        <w:rPr>
          <w:rFonts w:asciiTheme="minorHAnsi" w:hAnsiTheme="minorHAnsi" w:cstheme="minorHAnsi"/>
          <w:b/>
        </w:rPr>
        <w:t>4. Person Specification:</w:t>
      </w:r>
    </w:p>
    <w:p w14:paraId="3B816E7C" w14:textId="77777777" w:rsidR="00B74C00" w:rsidRPr="00B74C00" w:rsidRDefault="00B74C00" w:rsidP="00B74C00">
      <w:pPr>
        <w:rPr>
          <w:rFonts w:asciiTheme="minorHAnsi" w:hAnsiTheme="minorHAnsi" w:cstheme="minorHAnsi"/>
          <w:sz w:val="22"/>
          <w:szCs w:val="22"/>
        </w:rPr>
      </w:pPr>
    </w:p>
    <w:p w14:paraId="7AB27040" w14:textId="7932C204" w:rsidR="00BA612D" w:rsidRPr="00BA612D" w:rsidRDefault="00BA612D" w:rsidP="00BA612D">
      <w:pPr>
        <w:pStyle w:val="ListParagraph"/>
        <w:numPr>
          <w:ilvl w:val="0"/>
          <w:numId w:val="7"/>
        </w:numPr>
        <w:spacing w:after="0" w:line="360" w:lineRule="auto"/>
        <w:rPr>
          <w:rFonts w:asciiTheme="minorHAnsi" w:hAnsiTheme="minorHAnsi" w:cstheme="minorHAnsi"/>
          <w:bCs/>
        </w:rPr>
      </w:pPr>
      <w:r w:rsidRPr="00BA612D">
        <w:rPr>
          <w:rFonts w:asciiTheme="minorHAnsi" w:hAnsiTheme="minorHAnsi" w:cstheme="minorHAnsi"/>
          <w:bCs/>
        </w:rPr>
        <w:t>A hands-on leader of the day-to-day life of the church</w:t>
      </w:r>
    </w:p>
    <w:p w14:paraId="2A894B20" w14:textId="3F268FF5" w:rsidR="00BA612D" w:rsidRPr="00BA612D" w:rsidRDefault="00BA612D" w:rsidP="00BA612D">
      <w:pPr>
        <w:pStyle w:val="ListParagraph"/>
        <w:numPr>
          <w:ilvl w:val="0"/>
          <w:numId w:val="7"/>
        </w:numPr>
        <w:spacing w:after="0" w:line="360" w:lineRule="auto"/>
        <w:rPr>
          <w:rFonts w:asciiTheme="minorHAnsi" w:hAnsiTheme="minorHAnsi" w:cstheme="minorHAnsi"/>
          <w:bCs/>
        </w:rPr>
      </w:pPr>
      <w:r w:rsidRPr="00BA612D">
        <w:rPr>
          <w:rFonts w:asciiTheme="minorHAnsi" w:hAnsiTheme="minorHAnsi" w:cstheme="minorHAnsi"/>
          <w:bCs/>
        </w:rPr>
        <w:t>An enabler who equips, and supports leaders in the church</w:t>
      </w:r>
    </w:p>
    <w:p w14:paraId="7013D879" w14:textId="77777777" w:rsidR="00BA612D" w:rsidRPr="00BA612D" w:rsidRDefault="00BA612D" w:rsidP="00BA612D">
      <w:pPr>
        <w:pStyle w:val="ListParagraph"/>
        <w:numPr>
          <w:ilvl w:val="0"/>
          <w:numId w:val="7"/>
        </w:numPr>
        <w:spacing w:after="0" w:line="360" w:lineRule="auto"/>
        <w:rPr>
          <w:rFonts w:asciiTheme="minorHAnsi" w:hAnsiTheme="minorHAnsi" w:cstheme="minorHAnsi"/>
          <w:bCs/>
        </w:rPr>
      </w:pPr>
      <w:r w:rsidRPr="00BA612D">
        <w:rPr>
          <w:rFonts w:asciiTheme="minorHAnsi" w:hAnsiTheme="minorHAnsi" w:cstheme="minorHAnsi"/>
          <w:bCs/>
        </w:rPr>
        <w:t>A wise discerner who will keep what is good and inspire us in developing new initiatives</w:t>
      </w:r>
    </w:p>
    <w:p w14:paraId="44648F98" w14:textId="77777777" w:rsidR="00BA612D" w:rsidRPr="00BA612D" w:rsidRDefault="00BA612D" w:rsidP="00BA612D">
      <w:pPr>
        <w:pStyle w:val="ListParagraph"/>
        <w:numPr>
          <w:ilvl w:val="0"/>
          <w:numId w:val="7"/>
        </w:numPr>
        <w:spacing w:after="0" w:line="360" w:lineRule="auto"/>
        <w:rPr>
          <w:rFonts w:asciiTheme="minorHAnsi" w:hAnsiTheme="minorHAnsi" w:cstheme="minorHAnsi"/>
          <w:bCs/>
        </w:rPr>
      </w:pPr>
      <w:r w:rsidRPr="00BA612D">
        <w:rPr>
          <w:rFonts w:asciiTheme="minorHAnsi" w:hAnsiTheme="minorHAnsi" w:cstheme="minorHAnsi"/>
          <w:bCs/>
        </w:rPr>
        <w:t>A loving and caring pastor, supportive of the life of our parishioners</w:t>
      </w:r>
    </w:p>
    <w:p w14:paraId="60E59AF3" w14:textId="1208D0C9" w:rsidR="00BA612D" w:rsidRPr="00BA612D" w:rsidRDefault="00BA612D" w:rsidP="00BA612D">
      <w:pPr>
        <w:pStyle w:val="ListParagraph"/>
        <w:numPr>
          <w:ilvl w:val="0"/>
          <w:numId w:val="7"/>
        </w:numPr>
        <w:spacing w:after="0" w:line="360" w:lineRule="auto"/>
        <w:rPr>
          <w:rFonts w:asciiTheme="minorHAnsi" w:hAnsiTheme="minorHAnsi" w:cstheme="minorHAnsi"/>
          <w:bCs/>
        </w:rPr>
      </w:pPr>
      <w:r w:rsidRPr="00BA612D">
        <w:rPr>
          <w:rFonts w:asciiTheme="minorHAnsi" w:hAnsiTheme="minorHAnsi" w:cstheme="minorHAnsi"/>
          <w:bCs/>
        </w:rPr>
        <w:t xml:space="preserve">An enthusiastic, missionally minded priest ready to respond to the challenge of reaching out to the </w:t>
      </w:r>
      <w:r w:rsidR="003D338B">
        <w:rPr>
          <w:rFonts w:asciiTheme="minorHAnsi" w:hAnsiTheme="minorHAnsi" w:cstheme="minorHAnsi"/>
          <w:bCs/>
        </w:rPr>
        <w:t>whole parish</w:t>
      </w:r>
    </w:p>
    <w:p w14:paraId="63764939" w14:textId="707307D1" w:rsidR="00BA612D" w:rsidRDefault="00BA612D" w:rsidP="00BA612D">
      <w:pPr>
        <w:pStyle w:val="ListParagraph"/>
        <w:numPr>
          <w:ilvl w:val="0"/>
          <w:numId w:val="7"/>
        </w:numPr>
        <w:spacing w:after="0" w:line="360" w:lineRule="auto"/>
        <w:rPr>
          <w:rFonts w:asciiTheme="minorHAnsi" w:hAnsiTheme="minorHAnsi" w:cstheme="minorHAnsi"/>
          <w:bCs/>
        </w:rPr>
      </w:pPr>
      <w:r w:rsidRPr="00BA612D">
        <w:rPr>
          <w:rFonts w:asciiTheme="minorHAnsi" w:hAnsiTheme="minorHAnsi" w:cstheme="minorHAnsi"/>
          <w:bCs/>
        </w:rPr>
        <w:t>Excellent at building rapport with a wide range of age groups</w:t>
      </w:r>
    </w:p>
    <w:p w14:paraId="6E1131EE" w14:textId="2419C56E" w:rsidR="00DD2244" w:rsidRPr="009924F7" w:rsidRDefault="00793572" w:rsidP="009924F7">
      <w:pPr>
        <w:pStyle w:val="ListParagraph"/>
        <w:numPr>
          <w:ilvl w:val="0"/>
          <w:numId w:val="7"/>
        </w:numPr>
        <w:spacing w:line="360" w:lineRule="auto"/>
        <w:rPr>
          <w:rFonts w:asciiTheme="minorHAnsi" w:hAnsiTheme="minorHAnsi" w:cstheme="minorHAnsi"/>
        </w:rPr>
      </w:pPr>
      <w:r w:rsidRPr="009924F7">
        <w:rPr>
          <w:rFonts w:asciiTheme="minorHAnsi" w:hAnsiTheme="minorHAnsi" w:cstheme="minorHAnsi"/>
        </w:rPr>
        <w:t>An enabler and encourager of lay ministries</w:t>
      </w:r>
    </w:p>
    <w:sectPr w:rsidR="00DD2244" w:rsidRPr="009924F7" w:rsidSect="00D41ED7">
      <w:pgSz w:w="11906" w:h="16838"/>
      <w:pgMar w:top="964" w:right="1247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MT">
    <w:altName w:val="Malgun Gothic Semilight"/>
    <w:panose1 w:val="00000000000000000000"/>
    <w:charset w:val="00"/>
    <w:family w:val="swiss"/>
    <w:notTrueType/>
    <w:pitch w:val="default"/>
    <w:sig w:usb0="00000003" w:usb1="08080000" w:usb2="00000010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265B7"/>
    <w:multiLevelType w:val="hybridMultilevel"/>
    <w:tmpl w:val="BADE7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A5D0D"/>
    <w:multiLevelType w:val="hybridMultilevel"/>
    <w:tmpl w:val="0B2E4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55FB5"/>
    <w:multiLevelType w:val="hybridMultilevel"/>
    <w:tmpl w:val="F9688D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16F3C"/>
    <w:multiLevelType w:val="hybridMultilevel"/>
    <w:tmpl w:val="2A4AB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7507B"/>
    <w:multiLevelType w:val="hybridMultilevel"/>
    <w:tmpl w:val="87462F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2B0DF8"/>
    <w:multiLevelType w:val="hybridMultilevel"/>
    <w:tmpl w:val="61209790"/>
    <w:lvl w:ilvl="0" w:tplc="4B1CFA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BC5102" w:tentative="1">
      <w:start w:val="1"/>
      <w:numFmt w:val="lowerLetter"/>
      <w:lvlText w:val="%2."/>
      <w:lvlJc w:val="left"/>
      <w:pPr>
        <w:ind w:left="1440" w:hanging="360"/>
      </w:pPr>
    </w:lvl>
    <w:lvl w:ilvl="2" w:tplc="39CCC0B2" w:tentative="1">
      <w:start w:val="1"/>
      <w:numFmt w:val="lowerRoman"/>
      <w:lvlText w:val="%3."/>
      <w:lvlJc w:val="right"/>
      <w:pPr>
        <w:ind w:left="2160" w:hanging="180"/>
      </w:pPr>
    </w:lvl>
    <w:lvl w:ilvl="3" w:tplc="158A8F78" w:tentative="1">
      <w:start w:val="1"/>
      <w:numFmt w:val="decimal"/>
      <w:lvlText w:val="%4."/>
      <w:lvlJc w:val="left"/>
      <w:pPr>
        <w:ind w:left="2880" w:hanging="360"/>
      </w:pPr>
    </w:lvl>
    <w:lvl w:ilvl="4" w:tplc="575CBAAE" w:tentative="1">
      <w:start w:val="1"/>
      <w:numFmt w:val="lowerLetter"/>
      <w:lvlText w:val="%5."/>
      <w:lvlJc w:val="left"/>
      <w:pPr>
        <w:ind w:left="3600" w:hanging="360"/>
      </w:pPr>
    </w:lvl>
    <w:lvl w:ilvl="5" w:tplc="49629FA2" w:tentative="1">
      <w:start w:val="1"/>
      <w:numFmt w:val="lowerRoman"/>
      <w:lvlText w:val="%6."/>
      <w:lvlJc w:val="right"/>
      <w:pPr>
        <w:ind w:left="4320" w:hanging="180"/>
      </w:pPr>
    </w:lvl>
    <w:lvl w:ilvl="6" w:tplc="9FC60BC2" w:tentative="1">
      <w:start w:val="1"/>
      <w:numFmt w:val="decimal"/>
      <w:lvlText w:val="%7."/>
      <w:lvlJc w:val="left"/>
      <w:pPr>
        <w:ind w:left="5040" w:hanging="360"/>
      </w:pPr>
    </w:lvl>
    <w:lvl w:ilvl="7" w:tplc="4ED23176" w:tentative="1">
      <w:start w:val="1"/>
      <w:numFmt w:val="lowerLetter"/>
      <w:lvlText w:val="%8."/>
      <w:lvlJc w:val="left"/>
      <w:pPr>
        <w:ind w:left="5760" w:hanging="360"/>
      </w:pPr>
    </w:lvl>
    <w:lvl w:ilvl="8" w:tplc="D68097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E36EA"/>
    <w:multiLevelType w:val="hybridMultilevel"/>
    <w:tmpl w:val="F7F89656"/>
    <w:lvl w:ilvl="0" w:tplc="872AC7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A263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68D880">
      <w:numFmt w:val="bullet"/>
      <w:lvlText w:val="•"/>
      <w:lvlJc w:val="left"/>
      <w:pPr>
        <w:ind w:left="2160" w:hanging="360"/>
      </w:pPr>
      <w:rPr>
        <w:rFonts w:ascii="Calibri" w:eastAsia="SymbolMT" w:hAnsi="Calibri" w:cs="Calibri" w:hint="default"/>
      </w:rPr>
    </w:lvl>
    <w:lvl w:ilvl="3" w:tplc="CE0C26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C839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10AE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20BA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56E0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06B3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0C5388"/>
    <w:multiLevelType w:val="hybridMultilevel"/>
    <w:tmpl w:val="828CB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064B61"/>
    <w:multiLevelType w:val="hybridMultilevel"/>
    <w:tmpl w:val="1CF65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DF56B5"/>
    <w:multiLevelType w:val="hybridMultilevel"/>
    <w:tmpl w:val="EBB4E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75485F"/>
    <w:multiLevelType w:val="hybridMultilevel"/>
    <w:tmpl w:val="4F281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FD3687"/>
    <w:multiLevelType w:val="hybridMultilevel"/>
    <w:tmpl w:val="54FE1120"/>
    <w:lvl w:ilvl="0" w:tplc="08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666F7E2B"/>
    <w:multiLevelType w:val="hybridMultilevel"/>
    <w:tmpl w:val="2E38A0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824CE9"/>
    <w:multiLevelType w:val="hybridMultilevel"/>
    <w:tmpl w:val="99FE1348"/>
    <w:lvl w:ilvl="0" w:tplc="F768D880">
      <w:numFmt w:val="bullet"/>
      <w:lvlText w:val="•"/>
      <w:lvlJc w:val="left"/>
      <w:pPr>
        <w:ind w:left="720" w:hanging="360"/>
      </w:pPr>
      <w:rPr>
        <w:rFonts w:ascii="Calibri" w:eastAsia="SymbolMT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0708834">
    <w:abstractNumId w:val="5"/>
  </w:num>
  <w:num w:numId="2" w16cid:durableId="1702516517">
    <w:abstractNumId w:val="6"/>
  </w:num>
  <w:num w:numId="3" w16cid:durableId="433860686">
    <w:abstractNumId w:val="2"/>
  </w:num>
  <w:num w:numId="4" w16cid:durableId="647440582">
    <w:abstractNumId w:val="13"/>
  </w:num>
  <w:num w:numId="5" w16cid:durableId="1844777136">
    <w:abstractNumId w:val="0"/>
  </w:num>
  <w:num w:numId="6" w16cid:durableId="314333418">
    <w:abstractNumId w:val="10"/>
  </w:num>
  <w:num w:numId="7" w16cid:durableId="1332760995">
    <w:abstractNumId w:val="9"/>
  </w:num>
  <w:num w:numId="8" w16cid:durableId="1866361022">
    <w:abstractNumId w:val="12"/>
  </w:num>
  <w:num w:numId="9" w16cid:durableId="146556690">
    <w:abstractNumId w:val="8"/>
  </w:num>
  <w:num w:numId="10" w16cid:durableId="2003385044">
    <w:abstractNumId w:val="1"/>
  </w:num>
  <w:num w:numId="11" w16cid:durableId="855923840">
    <w:abstractNumId w:val="11"/>
  </w:num>
  <w:num w:numId="12" w16cid:durableId="407044979">
    <w:abstractNumId w:val="3"/>
  </w:num>
  <w:num w:numId="13" w16cid:durableId="1019433042">
    <w:abstractNumId w:val="4"/>
  </w:num>
  <w:num w:numId="14" w16cid:durableId="1274310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487"/>
    <w:rsid w:val="000110EA"/>
    <w:rsid w:val="00015675"/>
    <w:rsid w:val="000213A9"/>
    <w:rsid w:val="00044053"/>
    <w:rsid w:val="00050BAD"/>
    <w:rsid w:val="00056E31"/>
    <w:rsid w:val="00093089"/>
    <w:rsid w:val="000C4031"/>
    <w:rsid w:val="00123E69"/>
    <w:rsid w:val="001446E4"/>
    <w:rsid w:val="001562F0"/>
    <w:rsid w:val="00164733"/>
    <w:rsid w:val="001860FB"/>
    <w:rsid w:val="001A7DC3"/>
    <w:rsid w:val="001B4034"/>
    <w:rsid w:val="001C4002"/>
    <w:rsid w:val="001E1101"/>
    <w:rsid w:val="00244D56"/>
    <w:rsid w:val="002533AE"/>
    <w:rsid w:val="002936BC"/>
    <w:rsid w:val="002D32CF"/>
    <w:rsid w:val="00355652"/>
    <w:rsid w:val="00372634"/>
    <w:rsid w:val="003A4313"/>
    <w:rsid w:val="003B5A43"/>
    <w:rsid w:val="003C16E3"/>
    <w:rsid w:val="003D338B"/>
    <w:rsid w:val="00402DB5"/>
    <w:rsid w:val="0041654D"/>
    <w:rsid w:val="00421975"/>
    <w:rsid w:val="0042218D"/>
    <w:rsid w:val="00430505"/>
    <w:rsid w:val="00466D02"/>
    <w:rsid w:val="00466F2C"/>
    <w:rsid w:val="00486B54"/>
    <w:rsid w:val="00493CB2"/>
    <w:rsid w:val="004A4139"/>
    <w:rsid w:val="004C7700"/>
    <w:rsid w:val="004D74F3"/>
    <w:rsid w:val="0051503A"/>
    <w:rsid w:val="00543487"/>
    <w:rsid w:val="00543FD0"/>
    <w:rsid w:val="005A0C7B"/>
    <w:rsid w:val="005B6367"/>
    <w:rsid w:val="005F2115"/>
    <w:rsid w:val="00690EC6"/>
    <w:rsid w:val="006C6228"/>
    <w:rsid w:val="00724DEC"/>
    <w:rsid w:val="007823BF"/>
    <w:rsid w:val="00793572"/>
    <w:rsid w:val="007B26D7"/>
    <w:rsid w:val="007F098E"/>
    <w:rsid w:val="00810387"/>
    <w:rsid w:val="00820217"/>
    <w:rsid w:val="00831647"/>
    <w:rsid w:val="00842FE5"/>
    <w:rsid w:val="00844B10"/>
    <w:rsid w:val="00861D0D"/>
    <w:rsid w:val="008D44AD"/>
    <w:rsid w:val="008E6E7B"/>
    <w:rsid w:val="008F5C28"/>
    <w:rsid w:val="0091000C"/>
    <w:rsid w:val="00921D31"/>
    <w:rsid w:val="00932329"/>
    <w:rsid w:val="009500A9"/>
    <w:rsid w:val="00983D40"/>
    <w:rsid w:val="009924F7"/>
    <w:rsid w:val="009A1BAA"/>
    <w:rsid w:val="009B16A9"/>
    <w:rsid w:val="009B4849"/>
    <w:rsid w:val="00A420F0"/>
    <w:rsid w:val="00A47027"/>
    <w:rsid w:val="00AA1503"/>
    <w:rsid w:val="00AA773F"/>
    <w:rsid w:val="00AD39E4"/>
    <w:rsid w:val="00B02FEB"/>
    <w:rsid w:val="00B24A0F"/>
    <w:rsid w:val="00B74C00"/>
    <w:rsid w:val="00BA612D"/>
    <w:rsid w:val="00BC323F"/>
    <w:rsid w:val="00BE1D8F"/>
    <w:rsid w:val="00C048A8"/>
    <w:rsid w:val="00CA6270"/>
    <w:rsid w:val="00D25774"/>
    <w:rsid w:val="00D41ED7"/>
    <w:rsid w:val="00D757F6"/>
    <w:rsid w:val="00D922BE"/>
    <w:rsid w:val="00DA416B"/>
    <w:rsid w:val="00DB0992"/>
    <w:rsid w:val="00DD2244"/>
    <w:rsid w:val="00E619C3"/>
    <w:rsid w:val="00EB0C76"/>
    <w:rsid w:val="00ED372A"/>
    <w:rsid w:val="00ED406A"/>
    <w:rsid w:val="00EF230E"/>
    <w:rsid w:val="00EF6BC5"/>
    <w:rsid w:val="00F0595E"/>
    <w:rsid w:val="00F64838"/>
    <w:rsid w:val="00FA4579"/>
    <w:rsid w:val="00FA6796"/>
    <w:rsid w:val="00FB53D4"/>
    <w:rsid w:val="00FB69A5"/>
    <w:rsid w:val="00FC0CDE"/>
    <w:rsid w:val="00FC2D3E"/>
    <w:rsid w:val="00FD1E89"/>
    <w:rsid w:val="00FE01D6"/>
    <w:rsid w:val="00FF177C"/>
    <w:rsid w:val="00FF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F36FD"/>
  <w15:docId w15:val="{52511E2B-ECA8-4E3D-8D14-5A689903B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03A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72634"/>
    <w:pPr>
      <w:framePr w:w="7920" w:h="1980" w:hRule="exact" w:hSpace="180" w:wrap="auto" w:hAnchor="page" w:xAlign="center" w:yAlign="bottom"/>
      <w:ind w:left="2880"/>
    </w:pPr>
    <w:rPr>
      <w:rFonts w:eastAsia="Times New Roman" w:cs="Times New Roman"/>
    </w:rPr>
  </w:style>
  <w:style w:type="paragraph" w:styleId="ListParagraph">
    <w:name w:val="List Paragraph"/>
    <w:basedOn w:val="Normal"/>
    <w:uiPriority w:val="34"/>
    <w:qFormat/>
    <w:rsid w:val="00D757F6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rsid w:val="00AA150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B0C7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B0C76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93232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881964-91EF-4CD2-9CBC-37042115C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1102</Words>
  <Characters>6288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Heather Campbell</cp:lastModifiedBy>
  <cp:revision>2</cp:revision>
  <dcterms:created xsi:type="dcterms:W3CDTF">2026-06-15T10:29:00Z</dcterms:created>
  <dcterms:modified xsi:type="dcterms:W3CDTF">2026-06-15T10:29:00Z</dcterms:modified>
</cp:coreProperties>
</file>